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C8C" w:rsidRDefault="00871EAD">
      <w:pPr>
        <w:widowControl/>
        <w:spacing w:line="360" w:lineRule="exact"/>
        <w:rPr>
          <w:rFonts w:ascii="Times New Roman" w:hAnsi="Times New Roman" w:cs="Times New Roman"/>
          <w:b/>
          <w:bCs/>
          <w:sz w:val="32"/>
          <w:szCs w:val="3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748905" cy="10666095"/>
            <wp:effectExtent l="0" t="0" r="0" b="0"/>
            <wp:wrapTopAndBottom/>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8905" cy="1066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D4C8C">
        <w:rPr>
          <w:rFonts w:ascii="Times New Roman" w:hAnsi="Times New Roman" w:cs="Times New Roman"/>
          <w:b/>
          <w:bCs/>
          <w:sz w:val="32"/>
          <w:szCs w:val="32"/>
        </w:rPr>
        <w:t xml:space="preserve"> </w:t>
      </w:r>
    </w:p>
    <w:p w:rsidR="002D4C8C" w:rsidRDefault="002D4C8C" w:rsidP="00ED1F14">
      <w:pPr>
        <w:widowControl/>
        <w:tabs>
          <w:tab w:val="left" w:pos="14310"/>
        </w:tabs>
        <w:spacing w:line="278" w:lineRule="exact"/>
        <w:ind w:right="495"/>
        <w:rPr>
          <w:rFonts w:ascii="Times New Roman" w:hAnsi="Times New Roman" w:cs="Times New Roman"/>
        </w:rPr>
      </w:pPr>
    </w:p>
    <w:p w:rsidR="002D4C8C" w:rsidRPr="00C2744A" w:rsidRDefault="002D4C8C" w:rsidP="00ED1F14">
      <w:pPr>
        <w:widowControl/>
        <w:tabs>
          <w:tab w:val="left" w:pos="14310"/>
        </w:tabs>
        <w:spacing w:line="480" w:lineRule="auto"/>
        <w:ind w:right="495"/>
        <w:rPr>
          <w:rFonts w:ascii="Times New Roman" w:hAnsi="Times New Roman" w:cs="Times New Roman"/>
          <w:sz w:val="72"/>
          <w:szCs w:val="72"/>
        </w:rPr>
      </w:pPr>
      <w:r w:rsidRPr="00C2744A">
        <w:rPr>
          <w:b/>
          <w:bCs/>
          <w:sz w:val="72"/>
          <w:szCs w:val="72"/>
        </w:rPr>
        <w:lastRenderedPageBreak/>
        <w:t xml:space="preserve">Human </w:t>
      </w:r>
      <w:r w:rsidRPr="00C2744A">
        <w:rPr>
          <w:rFonts w:ascii="Times New Roman" w:hAnsi="Times New Roman" w:cs="Times New Roman"/>
          <w:b/>
          <w:bCs/>
          <w:sz w:val="72"/>
          <w:szCs w:val="72"/>
        </w:rPr>
        <w:t>and Physical Geography</w:t>
      </w:r>
    </w:p>
    <w:p w:rsidR="002D4C8C" w:rsidRPr="00C2744A" w:rsidRDefault="002D4C8C" w:rsidP="00ED1F14">
      <w:pPr>
        <w:widowControl/>
        <w:tabs>
          <w:tab w:val="left" w:pos="14310"/>
        </w:tabs>
        <w:spacing w:line="480" w:lineRule="auto"/>
        <w:ind w:right="495"/>
        <w:rPr>
          <w:rFonts w:ascii="Times New Roman" w:hAnsi="Times New Roman" w:cs="Times New Roman"/>
          <w:sz w:val="36"/>
          <w:szCs w:val="36"/>
        </w:rPr>
      </w:pPr>
      <w:r w:rsidRPr="00C2744A">
        <w:rPr>
          <w:rFonts w:ascii="Times New Roman" w:hAnsi="Times New Roman" w:cs="Times New Roman"/>
          <w:sz w:val="36"/>
          <w:szCs w:val="36"/>
          <w:highlight w:val="green"/>
        </w:rPr>
        <w:t>Nationalism - the belief that people should be loyal to their nation</w:t>
      </w:r>
      <w:r w:rsidRPr="00C2744A">
        <w:rPr>
          <w:rFonts w:ascii="Times New Roman" w:hAnsi="Times New Roman" w:cs="Times New Roman"/>
          <w:sz w:val="36"/>
          <w:szCs w:val="36"/>
        </w:rPr>
        <w:t xml:space="preserve">-was not widespread until the l800s. The </w:t>
      </w:r>
      <w:r w:rsidRPr="00C2744A">
        <w:rPr>
          <w:rFonts w:ascii="Times New Roman" w:hAnsi="Times New Roman" w:cs="Times New Roman"/>
          <w:sz w:val="36"/>
          <w:szCs w:val="36"/>
          <w:highlight w:val="yellow"/>
        </w:rPr>
        <w:t>rise of modem nationalism is tied to the spread of democratic ideas and the growth of an educated middle class</w:t>
      </w:r>
      <w:r w:rsidRPr="00C2744A">
        <w:rPr>
          <w:rFonts w:ascii="Times New Roman" w:hAnsi="Times New Roman" w:cs="Times New Roman"/>
          <w:sz w:val="36"/>
          <w:szCs w:val="36"/>
        </w:rPr>
        <w:t xml:space="preserve">. People wanted to decide how they were governed, instead of having monarchs impose government on them. </w:t>
      </w:r>
    </w:p>
    <w:p w:rsidR="002D4C8C" w:rsidRPr="00C2744A" w:rsidRDefault="002D4C8C" w:rsidP="00ED1F14">
      <w:pPr>
        <w:widowControl/>
        <w:tabs>
          <w:tab w:val="left" w:pos="14310"/>
        </w:tabs>
        <w:spacing w:line="480" w:lineRule="auto"/>
        <w:ind w:right="495" w:firstLine="720"/>
        <w:rPr>
          <w:rFonts w:ascii="Times New Roman" w:hAnsi="Times New Roman" w:cs="Times New Roman"/>
          <w:sz w:val="36"/>
          <w:szCs w:val="36"/>
        </w:rPr>
      </w:pPr>
      <w:r w:rsidRPr="00C2744A">
        <w:rPr>
          <w:rFonts w:ascii="Times New Roman" w:hAnsi="Times New Roman" w:cs="Times New Roman"/>
          <w:sz w:val="36"/>
          <w:szCs w:val="36"/>
        </w:rPr>
        <w:t xml:space="preserve">Most of the </w:t>
      </w:r>
      <w:r w:rsidRPr="00C2744A">
        <w:rPr>
          <w:rFonts w:ascii="Times New Roman" w:hAnsi="Times New Roman" w:cs="Times New Roman"/>
          <w:sz w:val="36"/>
          <w:szCs w:val="36"/>
          <w:highlight w:val="yellow"/>
        </w:rPr>
        <w:t>people who believed in nationalism were either liberals or radicals</w:t>
      </w:r>
      <w:r w:rsidRPr="00C2744A">
        <w:rPr>
          <w:rFonts w:ascii="Times New Roman" w:hAnsi="Times New Roman" w:cs="Times New Roman"/>
          <w:sz w:val="36"/>
          <w:szCs w:val="36"/>
        </w:rPr>
        <w:t xml:space="preserve">. In most cases, the liberal middle class - teachers, lawyers, and businesspeople - led the struggle for constitutional government and the formation of </w:t>
      </w:r>
      <w:r w:rsidRPr="00C2744A">
        <w:rPr>
          <w:rFonts w:ascii="Times New Roman" w:hAnsi="Times New Roman" w:cs="Times New Roman"/>
          <w:sz w:val="36"/>
          <w:szCs w:val="36"/>
          <w:highlight w:val="green"/>
        </w:rPr>
        <w:t>nation-states</w:t>
      </w:r>
      <w:r w:rsidRPr="00C2744A">
        <w:rPr>
          <w:rFonts w:ascii="Times New Roman" w:hAnsi="Times New Roman" w:cs="Times New Roman"/>
          <w:sz w:val="36"/>
          <w:szCs w:val="36"/>
        </w:rPr>
        <w:t xml:space="preserve">. (As you learned in Unit 3, Section 5, </w:t>
      </w:r>
      <w:r w:rsidRPr="00C2744A">
        <w:rPr>
          <w:rFonts w:ascii="Times New Roman" w:hAnsi="Times New Roman" w:cs="Times New Roman"/>
          <w:sz w:val="36"/>
          <w:szCs w:val="36"/>
          <w:highlight w:val="green"/>
        </w:rPr>
        <w:t>a nation becomes a nation-state when it has its own independent government</w:t>
      </w:r>
      <w:r w:rsidRPr="00C2744A">
        <w:rPr>
          <w:rFonts w:ascii="Times New Roman" w:hAnsi="Times New Roman" w:cs="Times New Roman"/>
          <w:sz w:val="36"/>
          <w:szCs w:val="36"/>
        </w:rPr>
        <w:t xml:space="preserve">.) In Europe in 1815, only France, England, and Spain could be called nation-states. But that would soon change as nationalism fueled efforts to build nation-states. In Germany, for example, liberals wanted to gather the many different German states into a single nation-state. Other </w:t>
      </w:r>
      <w:r w:rsidRPr="00C2744A">
        <w:rPr>
          <w:rFonts w:ascii="Times New Roman" w:hAnsi="Times New Roman" w:cs="Times New Roman"/>
          <w:sz w:val="36"/>
          <w:szCs w:val="36"/>
          <w:highlight w:val="yellow"/>
        </w:rPr>
        <w:t>liberals in large empires</w:t>
      </w:r>
      <w:r w:rsidRPr="00C2744A">
        <w:rPr>
          <w:rFonts w:ascii="Times New Roman" w:hAnsi="Times New Roman" w:cs="Times New Roman"/>
          <w:sz w:val="36"/>
          <w:szCs w:val="36"/>
        </w:rPr>
        <w:t xml:space="preserve">, such as the Hungarians in the Austrian Empire, </w:t>
      </w:r>
      <w:r w:rsidRPr="00C2744A">
        <w:rPr>
          <w:rFonts w:ascii="Times New Roman" w:hAnsi="Times New Roman" w:cs="Times New Roman"/>
          <w:sz w:val="36"/>
          <w:szCs w:val="36"/>
          <w:highlight w:val="yellow"/>
        </w:rPr>
        <w:t>wanted to split away and establish self-rule</w:t>
      </w:r>
      <w:r w:rsidRPr="00C2744A">
        <w:rPr>
          <w:rFonts w:ascii="Times New Roman" w:hAnsi="Times New Roman" w:cs="Times New Roman"/>
          <w:sz w:val="36"/>
          <w:szCs w:val="36"/>
        </w:rPr>
        <w:t xml:space="preserve">. </w:t>
      </w:r>
    </w:p>
    <w:p w:rsidR="002D4C8C" w:rsidRPr="00C2744A" w:rsidRDefault="002D4C8C" w:rsidP="00ED1F14">
      <w:pPr>
        <w:widowControl/>
        <w:tabs>
          <w:tab w:val="left" w:pos="14310"/>
        </w:tabs>
        <w:spacing w:before="9" w:line="480" w:lineRule="auto"/>
        <w:ind w:right="495" w:firstLine="720"/>
        <w:rPr>
          <w:rFonts w:ascii="New times roman" w:hAnsi="New times roman" w:cs="New times roman"/>
          <w:sz w:val="36"/>
          <w:szCs w:val="36"/>
        </w:rPr>
      </w:pPr>
      <w:r w:rsidRPr="00C2744A">
        <w:rPr>
          <w:rFonts w:ascii="Times New Roman" w:hAnsi="Times New Roman" w:cs="Times New Roman"/>
          <w:sz w:val="36"/>
          <w:szCs w:val="36"/>
          <w:highlight w:val="yellow"/>
        </w:rPr>
        <w:t>Nationalists were not loyal to kings, but to people</w:t>
      </w:r>
      <w:r w:rsidRPr="00C2744A">
        <w:rPr>
          <w:rFonts w:ascii="Times New Roman" w:hAnsi="Times New Roman" w:cs="Times New Roman"/>
          <w:sz w:val="36"/>
          <w:szCs w:val="36"/>
        </w:rPr>
        <w:t xml:space="preserve"> - to those who shared common bonds. They believed that people of a single nationality, or ancestry, should unite under a single government. In contrast, people who wanted to restore the old order from before the French Revolution saw nationalism as a </w:t>
      </w:r>
      <w:r w:rsidRPr="00C2744A">
        <w:rPr>
          <w:rFonts w:ascii="Times New Roman" w:hAnsi="Times New Roman" w:cs="Times New Roman"/>
          <w:sz w:val="36"/>
          <w:szCs w:val="36"/>
        </w:rPr>
        <w:lastRenderedPageBreak/>
        <w:t xml:space="preserve">force for disunity. Gradually, however, authoritarian rulers began </w:t>
      </w:r>
      <w:r w:rsidRPr="00C2744A">
        <w:rPr>
          <w:rFonts w:ascii="New times roman" w:hAnsi="New times roman" w:cs="New times roman"/>
          <w:sz w:val="36"/>
          <w:szCs w:val="36"/>
        </w:rPr>
        <w:t xml:space="preserve">to </w:t>
      </w:r>
      <w:r w:rsidR="00C9325B">
        <w:rPr>
          <w:rFonts w:ascii="New times roman" w:hAnsi="New times roman" w:cs="New times roman"/>
          <w:sz w:val="36"/>
          <w:szCs w:val="36"/>
        </w:rPr>
        <w:t>8</w:t>
      </w:r>
      <w:r w:rsidRPr="00C2744A">
        <w:rPr>
          <w:rFonts w:ascii="New times roman" w:hAnsi="New times roman" w:cs="New times roman"/>
          <w:sz w:val="36"/>
          <w:szCs w:val="36"/>
        </w:rPr>
        <w:t xml:space="preserve">see that </w:t>
      </w:r>
      <w:r w:rsidRPr="00C2744A">
        <w:rPr>
          <w:rFonts w:ascii="New times roman" w:hAnsi="New times roman" w:cs="New times roman"/>
          <w:sz w:val="36"/>
          <w:szCs w:val="36"/>
          <w:highlight w:val="yellow"/>
        </w:rPr>
        <w:t>nationalism could also unify masses of people</w:t>
      </w:r>
      <w:r w:rsidRPr="00C2744A">
        <w:rPr>
          <w:rFonts w:ascii="New times roman" w:hAnsi="New times roman" w:cs="New times roman"/>
          <w:sz w:val="36"/>
          <w:szCs w:val="36"/>
        </w:rPr>
        <w:t xml:space="preserve">. They soon </w:t>
      </w:r>
      <w:r w:rsidRPr="00C2744A">
        <w:rPr>
          <w:rFonts w:ascii="New times roman" w:hAnsi="New times roman" w:cs="New times roman"/>
          <w:sz w:val="36"/>
          <w:szCs w:val="36"/>
          <w:highlight w:val="yellow"/>
        </w:rPr>
        <w:t>began to use nationalist feelings for their own purposes</w:t>
      </w:r>
      <w:r w:rsidRPr="00C2744A">
        <w:rPr>
          <w:rFonts w:ascii="New times roman" w:hAnsi="New times roman" w:cs="New times roman"/>
          <w:sz w:val="36"/>
          <w:szCs w:val="36"/>
        </w:rPr>
        <w:t xml:space="preserve">. They built nation-states in areas where they remained firmly in control. </w:t>
      </w:r>
    </w:p>
    <w:p w:rsidR="002D4C8C" w:rsidRPr="00C2744A" w:rsidRDefault="002D4C8C" w:rsidP="00ED1F14">
      <w:pPr>
        <w:pStyle w:val="Heading1"/>
        <w:tabs>
          <w:tab w:val="left" w:pos="14310"/>
        </w:tabs>
        <w:ind w:right="495"/>
        <w:rPr>
          <w:rFonts w:ascii="New times roman" w:hAnsi="New times roman" w:cs="New times roman"/>
          <w:sz w:val="56"/>
          <w:szCs w:val="56"/>
        </w:rPr>
      </w:pPr>
      <w:r w:rsidRPr="00C2744A">
        <w:rPr>
          <w:rFonts w:ascii="New times roman" w:hAnsi="New times roman" w:cs="New times roman"/>
          <w:sz w:val="56"/>
          <w:szCs w:val="56"/>
        </w:rPr>
        <w:t xml:space="preserve">A Force for Unity and Self-Determination </w:t>
      </w:r>
    </w:p>
    <w:p w:rsidR="002D4C8C" w:rsidRDefault="002D4C8C" w:rsidP="00ED1F14">
      <w:pPr>
        <w:pStyle w:val="BodyText2"/>
        <w:tabs>
          <w:tab w:val="left" w:pos="14310"/>
        </w:tabs>
        <w:ind w:right="495"/>
        <w:rPr>
          <w:rFonts w:ascii="New times roman" w:hAnsi="New times roman" w:cs="New times roman"/>
          <w:sz w:val="36"/>
          <w:szCs w:val="36"/>
        </w:rPr>
      </w:pPr>
      <w:r w:rsidRPr="00C2744A">
        <w:rPr>
          <w:rFonts w:ascii="New times roman" w:hAnsi="New times roman" w:cs="New times roman"/>
          <w:sz w:val="36"/>
          <w:szCs w:val="36"/>
          <w:highlight w:val="cyan"/>
        </w:rPr>
        <w:t>While nationalism destroyed empires, it also built nations</w:t>
      </w:r>
      <w:r w:rsidRPr="00C2744A">
        <w:rPr>
          <w:rFonts w:ascii="New times roman" w:hAnsi="New times roman" w:cs="New times roman"/>
          <w:sz w:val="36"/>
          <w:szCs w:val="36"/>
        </w:rPr>
        <w:t xml:space="preserve">. Italy and Germany were two European nation-states to achieve unity in the mid-1800s. </w:t>
      </w:r>
    </w:p>
    <w:p w:rsidR="004D61B6" w:rsidRPr="00C2744A" w:rsidRDefault="004D61B6" w:rsidP="00ED1F14">
      <w:pPr>
        <w:pStyle w:val="BodyText2"/>
        <w:tabs>
          <w:tab w:val="left" w:pos="14310"/>
        </w:tabs>
        <w:ind w:right="495"/>
        <w:rPr>
          <w:rFonts w:ascii="New times roman" w:hAnsi="New times roman" w:cs="New times roman"/>
          <w:sz w:val="36"/>
          <w:szCs w:val="36"/>
        </w:rPr>
      </w:pPr>
      <w:r>
        <w:lastRenderedPageBreak/>
        <w:fldChar w:fldCharType="begin"/>
      </w:r>
      <w:r>
        <w:instrText xml:space="preserve"> INCLUDEPICTURE "http://www.historyhome.co.uk/europe/pictures/italy.jpg" \* MERGEFORMATINET </w:instrText>
      </w:r>
      <w:r>
        <w:fldChar w:fldCharType="separate"/>
      </w:r>
      <w:r w:rsidR="00871EAD">
        <w:rPr>
          <w:noProof/>
        </w:rPr>
        <w:drawing>
          <wp:anchor distT="0" distB="0" distL="114300" distR="114300" simplePos="0" relativeHeight="251660288" behindDoc="0" locked="0" layoutInCell="1" allowOverlap="0">
            <wp:simplePos x="0" y="0"/>
            <wp:positionH relativeFrom="column">
              <wp:align>left</wp:align>
            </wp:positionH>
            <wp:positionV relativeFrom="line">
              <wp:align>top</wp:align>
            </wp:positionV>
            <wp:extent cx="7271385" cy="5654675"/>
            <wp:effectExtent l="0" t="0" r="0" b="0"/>
            <wp:wrapSquare wrapText="right"/>
            <wp:docPr id="1" name="Picture 3" descr="Pre-unification Ital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unification Italy map"/>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271385" cy="565467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r w:rsidR="002D170F">
        <w:rPr>
          <w:rFonts w:ascii="New times roman" w:hAnsi="New times roman" w:cs="New times roman"/>
          <w:sz w:val="36"/>
          <w:szCs w:val="36"/>
        </w:rPr>
        <w:br w:type="textWrapping" w:clear="all"/>
      </w:r>
    </w:p>
    <w:p w:rsidR="002D4C8C" w:rsidRPr="00C2744A" w:rsidRDefault="002D4C8C" w:rsidP="00ED1F14">
      <w:pPr>
        <w:widowControl/>
        <w:tabs>
          <w:tab w:val="left" w:pos="14310"/>
        </w:tabs>
        <w:spacing w:before="139" w:line="480" w:lineRule="auto"/>
        <w:ind w:right="495"/>
        <w:rPr>
          <w:rFonts w:ascii="Times New Roman" w:hAnsi="Times New Roman" w:cs="Times New Roman"/>
          <w:sz w:val="36"/>
          <w:szCs w:val="36"/>
        </w:rPr>
      </w:pPr>
      <w:r w:rsidRPr="00C2744A">
        <w:rPr>
          <w:rFonts w:ascii="New times roman" w:hAnsi="New times roman" w:cs="New times roman"/>
          <w:b/>
          <w:bCs/>
          <w:sz w:val="48"/>
          <w:szCs w:val="48"/>
        </w:rPr>
        <w:t>Italy</w:t>
      </w:r>
      <w:r w:rsidRPr="00C2744A">
        <w:rPr>
          <w:rFonts w:ascii="New times roman" w:hAnsi="New times roman" w:cs="New times roman"/>
          <w:b/>
          <w:bCs/>
          <w:sz w:val="36"/>
          <w:szCs w:val="36"/>
        </w:rPr>
        <w:t xml:space="preserve"> </w:t>
      </w:r>
      <w:r w:rsidRPr="00C2744A">
        <w:rPr>
          <w:rFonts w:ascii="New times roman" w:hAnsi="New times roman" w:cs="New times roman"/>
          <w:sz w:val="36"/>
          <w:szCs w:val="36"/>
          <w:highlight w:val="yellow"/>
        </w:rPr>
        <w:t>Between</w:t>
      </w:r>
      <w:r w:rsidRPr="00C2744A">
        <w:rPr>
          <w:rFonts w:ascii="Times New Roman" w:hAnsi="Times New Roman" w:cs="Times New Roman"/>
          <w:sz w:val="36"/>
          <w:szCs w:val="36"/>
          <w:highlight w:val="yellow"/>
        </w:rPr>
        <w:t xml:space="preserve"> 1815 and 1848, fewer and fewer Italians were content to live under foreign rulers</w:t>
      </w:r>
      <w:r w:rsidRPr="00C2744A">
        <w:rPr>
          <w:rFonts w:ascii="Times New Roman" w:hAnsi="Times New Roman" w:cs="Times New Roman"/>
          <w:sz w:val="36"/>
          <w:szCs w:val="36"/>
        </w:rPr>
        <w:t xml:space="preserve">. Italian nationalists looked for leadership from the kingdom of Piedmont-Sardinia, the largest and most powerful of the Italian states. The kingdom had adopted a liberal constitution in 1848. So, to the liberal Italian middle classes, unification under Piedmont-Sardinia seemed a good plan. </w:t>
      </w:r>
    </w:p>
    <w:p w:rsidR="002D4C8C" w:rsidRPr="00C2744A" w:rsidRDefault="002D4C8C" w:rsidP="00ED1F14">
      <w:pPr>
        <w:widowControl/>
        <w:tabs>
          <w:tab w:val="left" w:pos="14310"/>
        </w:tabs>
        <w:spacing w:before="4" w:line="480" w:lineRule="auto"/>
        <w:ind w:right="495" w:firstLine="720"/>
        <w:rPr>
          <w:rFonts w:ascii="Times New Roman" w:hAnsi="Times New Roman" w:cs="Times New Roman"/>
          <w:sz w:val="36"/>
          <w:szCs w:val="36"/>
        </w:rPr>
      </w:pPr>
      <w:r w:rsidRPr="00C2744A">
        <w:rPr>
          <w:rFonts w:ascii="Times New Roman" w:hAnsi="Times New Roman" w:cs="Times New Roman"/>
          <w:sz w:val="36"/>
          <w:szCs w:val="36"/>
        </w:rPr>
        <w:t xml:space="preserve">Sardinia's king, Victor Emmanuel II, named Count </w:t>
      </w:r>
      <w:r w:rsidRPr="00C2744A">
        <w:rPr>
          <w:b/>
          <w:bCs/>
          <w:sz w:val="36"/>
          <w:szCs w:val="36"/>
          <w:highlight w:val="green"/>
          <w:u w:val="single"/>
        </w:rPr>
        <w:t>Camillo di Cavour</w:t>
      </w:r>
      <w:r w:rsidRPr="00C2744A">
        <w:rPr>
          <w:b/>
          <w:bCs/>
          <w:sz w:val="36"/>
          <w:szCs w:val="36"/>
          <w:u w:val="single"/>
        </w:rPr>
        <w:t xml:space="preserve"> </w:t>
      </w:r>
      <w:r w:rsidRPr="00C2744A">
        <w:rPr>
          <w:rFonts w:ascii="Times New Roman" w:hAnsi="Times New Roman" w:cs="Times New Roman"/>
          <w:sz w:val="36"/>
          <w:szCs w:val="36"/>
        </w:rPr>
        <w:t>(</w:t>
      </w:r>
      <w:proofErr w:type="spellStart"/>
      <w:r w:rsidRPr="00C2744A">
        <w:rPr>
          <w:rFonts w:ascii="Times New Roman" w:hAnsi="Times New Roman" w:cs="Times New Roman"/>
          <w:sz w:val="36"/>
          <w:szCs w:val="36"/>
        </w:rPr>
        <w:t>kuh</w:t>
      </w:r>
      <w:proofErr w:type="spellEnd"/>
      <w:r w:rsidRPr="00C2744A">
        <w:rPr>
          <w:rFonts w:ascii="Times New Roman" w:hAnsi="Times New Roman" w:cs="Times New Roman"/>
          <w:sz w:val="36"/>
          <w:szCs w:val="36"/>
        </w:rPr>
        <w:t xml:space="preserve">*VOOR) as his prime minister in 1853. </w:t>
      </w:r>
      <w:r w:rsidRPr="00C2744A">
        <w:rPr>
          <w:rFonts w:ascii="Times New Roman" w:hAnsi="Times New Roman" w:cs="Times New Roman"/>
          <w:sz w:val="36"/>
          <w:szCs w:val="36"/>
          <w:highlight w:val="green"/>
        </w:rPr>
        <w:t>Cavour set about gaining control of northern Italy for Sardinia</w:t>
      </w:r>
      <w:r w:rsidRPr="00C2744A">
        <w:rPr>
          <w:rFonts w:ascii="Times New Roman" w:hAnsi="Times New Roman" w:cs="Times New Roman"/>
          <w:sz w:val="36"/>
          <w:szCs w:val="36"/>
        </w:rPr>
        <w:t xml:space="preserve">. He realized that the greatest roadblock to annexing northern Italy was Austria. In 1858, the French agreed to help drive Austria out </w:t>
      </w:r>
      <w:r w:rsidRPr="00C2744A">
        <w:rPr>
          <w:rFonts w:ascii="Times New Roman" w:hAnsi="Times New Roman" w:cs="Times New Roman"/>
          <w:sz w:val="36"/>
          <w:szCs w:val="36"/>
        </w:rPr>
        <w:lastRenderedPageBreak/>
        <w:t xml:space="preserve">of the northern Italian provinces. Cavour then provoked a war with the Austrians in which Sardinia succeeded in taking all of northern Italy, except Venetia. </w:t>
      </w:r>
    </w:p>
    <w:p w:rsidR="002D4C8C" w:rsidRPr="00C2744A" w:rsidRDefault="002D4C8C" w:rsidP="00ED1F14">
      <w:pPr>
        <w:widowControl/>
        <w:tabs>
          <w:tab w:val="left" w:pos="14310"/>
        </w:tabs>
        <w:spacing w:line="480" w:lineRule="auto"/>
        <w:ind w:right="495" w:firstLine="720"/>
        <w:rPr>
          <w:rFonts w:ascii="Times New Roman" w:hAnsi="Times New Roman" w:cs="Times New Roman"/>
          <w:sz w:val="36"/>
          <w:szCs w:val="36"/>
        </w:rPr>
      </w:pPr>
      <w:r w:rsidRPr="00C2744A">
        <w:rPr>
          <w:rFonts w:ascii="Times New Roman" w:hAnsi="Times New Roman" w:cs="Times New Roman"/>
          <w:sz w:val="36"/>
          <w:szCs w:val="36"/>
        </w:rPr>
        <w:t xml:space="preserve">As Cavour was uniting northern Italy, he secretly started helping nationalist rebels in southern Italy. In May 1860, a small army of </w:t>
      </w:r>
      <w:r w:rsidRPr="00C2744A">
        <w:rPr>
          <w:rFonts w:ascii="Times New Roman" w:hAnsi="Times New Roman" w:cs="Times New Roman"/>
          <w:sz w:val="36"/>
          <w:szCs w:val="36"/>
          <w:highlight w:val="green"/>
        </w:rPr>
        <w:t xml:space="preserve">Italian nationalists led by </w:t>
      </w:r>
      <w:r w:rsidRPr="00C2744A">
        <w:rPr>
          <w:rFonts w:ascii="Times New Roman" w:hAnsi="Times New Roman" w:cs="Times New Roman"/>
          <w:b/>
          <w:bCs/>
          <w:sz w:val="36"/>
          <w:szCs w:val="36"/>
          <w:highlight w:val="green"/>
          <w:u w:val="single"/>
        </w:rPr>
        <w:t>Giuseppe</w:t>
      </w:r>
      <w:r w:rsidRPr="00C2744A">
        <w:rPr>
          <w:rFonts w:ascii="Times New Roman" w:hAnsi="Times New Roman" w:cs="Times New Roman"/>
          <w:b/>
          <w:bCs/>
          <w:sz w:val="36"/>
          <w:szCs w:val="36"/>
          <w:u w:val="single"/>
        </w:rPr>
        <w:t xml:space="preserve"> </w:t>
      </w:r>
      <w:r w:rsidRPr="00C2744A">
        <w:rPr>
          <w:rFonts w:ascii="Times New Roman" w:hAnsi="Times New Roman" w:cs="Times New Roman"/>
          <w:b/>
          <w:sz w:val="36"/>
          <w:szCs w:val="36"/>
          <w:highlight w:val="green"/>
          <w:u w:val="single"/>
        </w:rPr>
        <w:t>Garibaldi</w:t>
      </w:r>
      <w:r w:rsidRPr="00C2744A">
        <w:rPr>
          <w:rFonts w:ascii="Times New Roman" w:hAnsi="Times New Roman" w:cs="Times New Roman"/>
          <w:sz w:val="36"/>
          <w:szCs w:val="36"/>
        </w:rPr>
        <w:t xml:space="preserve"> (gar*uh*BAWL*</w:t>
      </w:r>
      <w:proofErr w:type="spellStart"/>
      <w:r w:rsidRPr="00C2744A">
        <w:rPr>
          <w:rFonts w:ascii="Times New Roman" w:hAnsi="Times New Roman" w:cs="Times New Roman"/>
          <w:sz w:val="36"/>
          <w:szCs w:val="36"/>
        </w:rPr>
        <w:t>dee</w:t>
      </w:r>
      <w:proofErr w:type="spellEnd"/>
      <w:r w:rsidRPr="00C2744A">
        <w:rPr>
          <w:rFonts w:ascii="Times New Roman" w:hAnsi="Times New Roman" w:cs="Times New Roman"/>
          <w:sz w:val="36"/>
          <w:szCs w:val="36"/>
        </w:rPr>
        <w:t>) captured</w:t>
      </w:r>
      <w:r w:rsidRPr="00C2744A">
        <w:rPr>
          <w:rFonts w:ascii="Times New Roman" w:hAnsi="Times New Roman" w:cs="Times New Roman"/>
          <w:sz w:val="36"/>
          <w:szCs w:val="36"/>
          <w:u w:val="single"/>
        </w:rPr>
        <w:t xml:space="preserve"> </w:t>
      </w:r>
      <w:r w:rsidRPr="00C2744A">
        <w:rPr>
          <w:rFonts w:ascii="Times New Roman" w:hAnsi="Times New Roman" w:cs="Times New Roman"/>
          <w:sz w:val="36"/>
          <w:szCs w:val="36"/>
        </w:rPr>
        <w:t xml:space="preserve">Sicily. From Sicily, Garibaldi and his rebel forces crossed to the Italian mainland and marched north. Eventually, Garibaldi agreed to unite the southern areas he had conquered with the kingdom of Piedmont-Sardinia and let King Victor Emmanuel II rule. </w:t>
      </w:r>
    </w:p>
    <w:p w:rsidR="002D170F" w:rsidRDefault="002D4C8C" w:rsidP="00ED1F14">
      <w:pPr>
        <w:pStyle w:val="BodyText"/>
        <w:tabs>
          <w:tab w:val="left" w:pos="14310"/>
        </w:tabs>
        <w:ind w:right="495" w:firstLine="720"/>
        <w:rPr>
          <w:rFonts w:ascii="Times New Roman" w:hAnsi="Times New Roman" w:cs="Times New Roman"/>
          <w:sz w:val="36"/>
          <w:szCs w:val="36"/>
        </w:rPr>
      </w:pPr>
      <w:r w:rsidRPr="00C2744A">
        <w:rPr>
          <w:rFonts w:ascii="Times New Roman" w:hAnsi="Times New Roman" w:cs="Times New Roman"/>
          <w:sz w:val="36"/>
          <w:szCs w:val="36"/>
        </w:rPr>
        <w:t xml:space="preserve">In 1866, the Austrian province of Venetia, which included the city of Venice, became part of Italy. Then, in 1870, Italian forces took over the last part of a territory known as the Papal States. With this victory, </w:t>
      </w:r>
      <w:r w:rsidRPr="00C2744A">
        <w:rPr>
          <w:rFonts w:ascii="Times New Roman" w:hAnsi="Times New Roman" w:cs="Times New Roman"/>
          <w:sz w:val="36"/>
          <w:szCs w:val="36"/>
          <w:highlight w:val="yellow"/>
        </w:rPr>
        <w:t>the city of Rome came under Italian control. Soon after, Rome became the capital of the united kingdom of Italy</w:t>
      </w:r>
      <w:r w:rsidRPr="00C2744A">
        <w:rPr>
          <w:rFonts w:ascii="Times New Roman" w:hAnsi="Times New Roman" w:cs="Times New Roman"/>
          <w:sz w:val="36"/>
          <w:szCs w:val="36"/>
        </w:rPr>
        <w:t xml:space="preserve">. </w:t>
      </w:r>
      <w:r w:rsidRPr="00C2744A">
        <w:rPr>
          <w:rFonts w:ascii="Times New Roman" w:hAnsi="Times New Roman" w:cs="Times New Roman"/>
          <w:sz w:val="36"/>
          <w:szCs w:val="36"/>
          <w:highlight w:val="cyan"/>
        </w:rPr>
        <w:t>The pope, however, would continue to govern a section of Rome known as Vatican City</w:t>
      </w:r>
      <w:r w:rsidRPr="00C2744A">
        <w:rPr>
          <w:rFonts w:ascii="Times New Roman" w:hAnsi="Times New Roman" w:cs="Times New Roman"/>
          <w:sz w:val="36"/>
          <w:szCs w:val="36"/>
        </w:rPr>
        <w:t>.</w:t>
      </w:r>
    </w:p>
    <w:p w:rsidR="002D4C8C" w:rsidRPr="00C2744A" w:rsidRDefault="002D4C8C" w:rsidP="00ED1F14">
      <w:pPr>
        <w:pStyle w:val="BodyText"/>
        <w:tabs>
          <w:tab w:val="left" w:pos="14310"/>
        </w:tabs>
        <w:ind w:right="495" w:firstLine="720"/>
        <w:rPr>
          <w:sz w:val="36"/>
          <w:szCs w:val="36"/>
        </w:rPr>
      </w:pPr>
      <w:r w:rsidRPr="00C2744A">
        <w:rPr>
          <w:sz w:val="36"/>
          <w:szCs w:val="36"/>
        </w:rPr>
        <w:lastRenderedPageBreak/>
        <w:t xml:space="preserve"> </w:t>
      </w:r>
      <w:r w:rsidR="00871EAD">
        <w:rPr>
          <w:noProof/>
        </w:rPr>
        <w:drawing>
          <wp:inline distT="0" distB="0" distL="0" distR="0">
            <wp:extent cx="2860040" cy="2392045"/>
            <wp:effectExtent l="0" t="0" r="0" b="0"/>
            <wp:docPr id="7" name="Picture 7" descr="http://teachingtheway.org/images/lastdays/babylon/vatican_Rome_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achingtheway.org/images/lastdays/babylon/vatican_Rome_ma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2392045"/>
                    </a:xfrm>
                    <a:prstGeom prst="rect">
                      <a:avLst/>
                    </a:prstGeom>
                    <a:noFill/>
                    <a:ln>
                      <a:noFill/>
                    </a:ln>
                  </pic:spPr>
                </pic:pic>
              </a:graphicData>
            </a:graphic>
          </wp:inline>
        </w:drawing>
      </w:r>
      <w:r w:rsidR="00871EAD">
        <w:rPr>
          <w:noProof/>
        </w:rPr>
        <w:drawing>
          <wp:inline distT="0" distB="0" distL="0" distR="0">
            <wp:extent cx="4886325" cy="4096385"/>
            <wp:effectExtent l="0" t="0" r="0" b="0"/>
            <wp:docPr id="8" name="Picture 8" descr="http://www.istanbul-city-guide.com/map/vatican-city/map-vatic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tanbul-city-guide.com/map/vatican-city/map-vatican.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4096385"/>
                    </a:xfrm>
                    <a:prstGeom prst="rect">
                      <a:avLst/>
                    </a:prstGeom>
                    <a:noFill/>
                    <a:ln>
                      <a:noFill/>
                    </a:ln>
                  </pic:spPr>
                </pic:pic>
              </a:graphicData>
            </a:graphic>
          </wp:inline>
        </w:drawing>
      </w:r>
    </w:p>
    <w:p w:rsidR="002D170F" w:rsidRDefault="002D4C8C" w:rsidP="00ED1F14">
      <w:pPr>
        <w:widowControl/>
        <w:tabs>
          <w:tab w:val="left" w:pos="14310"/>
        </w:tabs>
        <w:spacing w:before="139" w:line="480" w:lineRule="auto"/>
        <w:ind w:right="495"/>
      </w:pPr>
      <w:r w:rsidRPr="00C2744A">
        <w:rPr>
          <w:rFonts w:ascii="Times New Roman" w:hAnsi="Times New Roman" w:cs="Times New Roman"/>
          <w:b/>
          <w:bCs/>
          <w:sz w:val="48"/>
          <w:szCs w:val="48"/>
        </w:rPr>
        <w:t>Germany</w:t>
      </w:r>
      <w:r w:rsidRPr="00C2744A">
        <w:rPr>
          <w:rFonts w:ascii="Times New Roman" w:hAnsi="Times New Roman" w:cs="Times New Roman"/>
          <w:b/>
          <w:bCs/>
          <w:sz w:val="36"/>
          <w:szCs w:val="36"/>
        </w:rPr>
        <w:t xml:space="preserve"> </w:t>
      </w:r>
      <w:proofErr w:type="gramStart"/>
      <w:r w:rsidRPr="00C2744A">
        <w:rPr>
          <w:rFonts w:ascii="Times New Roman" w:hAnsi="Times New Roman" w:cs="Times New Roman"/>
          <w:sz w:val="36"/>
          <w:szCs w:val="36"/>
        </w:rPr>
        <w:t>Like</w:t>
      </w:r>
      <w:proofErr w:type="gramEnd"/>
      <w:r w:rsidRPr="00C2744A">
        <w:rPr>
          <w:rFonts w:ascii="Times New Roman" w:hAnsi="Times New Roman" w:cs="Times New Roman"/>
          <w:sz w:val="36"/>
          <w:szCs w:val="36"/>
        </w:rPr>
        <w:t xml:space="preserve"> Italy, Germany also achieved national unity in the mid-1800s. Beginning in 1815, 39 German states formed a loose grouping called the German </w:t>
      </w:r>
      <w:r w:rsidRPr="00C2744A">
        <w:rPr>
          <w:rFonts w:ascii="Times New Roman" w:hAnsi="Times New Roman" w:cs="Times New Roman"/>
          <w:sz w:val="36"/>
          <w:szCs w:val="36"/>
        </w:rPr>
        <w:lastRenderedPageBreak/>
        <w:t>Confederation.</w:t>
      </w:r>
      <w:r w:rsidR="002D170F" w:rsidRPr="002D170F">
        <w:t xml:space="preserve"> </w:t>
      </w:r>
      <w:r w:rsidR="00871EAD">
        <w:rPr>
          <w:noProof/>
        </w:rPr>
        <w:drawing>
          <wp:inline distT="0" distB="0" distL="0" distR="0">
            <wp:extent cx="6174105" cy="4213860"/>
            <wp:effectExtent l="0" t="0" r="0" b="0"/>
            <wp:docPr id="13" name="Picture 13" descr="http://www.age-of-the-sage.org/history/1848/1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ge-of-the-sage.org/history/1848/182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4105" cy="4213860"/>
                    </a:xfrm>
                    <a:prstGeom prst="rect">
                      <a:avLst/>
                    </a:prstGeom>
                    <a:noFill/>
                    <a:ln>
                      <a:noFill/>
                    </a:ln>
                  </pic:spPr>
                </pic:pic>
              </a:graphicData>
            </a:graphic>
          </wp:inline>
        </w:drawing>
      </w:r>
    </w:p>
    <w:p w:rsidR="002D4C8C" w:rsidRPr="00C2744A" w:rsidRDefault="002D4C8C" w:rsidP="00ED1F14">
      <w:pPr>
        <w:widowControl/>
        <w:tabs>
          <w:tab w:val="left" w:pos="14310"/>
        </w:tabs>
        <w:spacing w:before="139" w:line="480" w:lineRule="auto"/>
        <w:ind w:right="495"/>
        <w:rPr>
          <w:rFonts w:ascii="Times New Roman" w:hAnsi="Times New Roman" w:cs="Times New Roman"/>
          <w:sz w:val="36"/>
          <w:szCs w:val="36"/>
        </w:rPr>
      </w:pPr>
      <w:r w:rsidRPr="00C2744A">
        <w:rPr>
          <w:rFonts w:ascii="Times New Roman" w:hAnsi="Times New Roman" w:cs="Times New Roman"/>
          <w:sz w:val="36"/>
          <w:szCs w:val="36"/>
        </w:rPr>
        <w:t xml:space="preserve"> </w:t>
      </w:r>
      <w:r w:rsidRPr="00C2744A">
        <w:rPr>
          <w:rFonts w:ascii="Times New Roman" w:hAnsi="Times New Roman" w:cs="Times New Roman"/>
          <w:sz w:val="36"/>
          <w:szCs w:val="36"/>
          <w:highlight w:val="yellow"/>
        </w:rPr>
        <w:t>The Austrian Empire dominated the confederation. However, Prussia was ready to unify all the German states.</w:t>
      </w:r>
      <w:r w:rsidRPr="00C2744A">
        <w:rPr>
          <w:rFonts w:ascii="Times New Roman" w:hAnsi="Times New Roman" w:cs="Times New Roman"/>
          <w:sz w:val="36"/>
          <w:szCs w:val="36"/>
        </w:rPr>
        <w:t xml:space="preserve"> </w:t>
      </w:r>
    </w:p>
    <w:p w:rsidR="002D4C8C" w:rsidRDefault="002D4C8C" w:rsidP="00ED1F14">
      <w:pPr>
        <w:widowControl/>
        <w:tabs>
          <w:tab w:val="left" w:pos="14310"/>
        </w:tabs>
        <w:spacing w:before="4" w:line="480" w:lineRule="auto"/>
        <w:ind w:right="495" w:firstLine="720"/>
        <w:rPr>
          <w:rFonts w:ascii="Times New Roman" w:hAnsi="Times New Roman" w:cs="Times New Roman"/>
          <w:sz w:val="36"/>
          <w:szCs w:val="36"/>
        </w:rPr>
      </w:pPr>
      <w:r w:rsidRPr="00C2744A">
        <w:rPr>
          <w:rFonts w:ascii="Times New Roman" w:hAnsi="Times New Roman" w:cs="Times New Roman"/>
          <w:sz w:val="36"/>
          <w:szCs w:val="36"/>
        </w:rPr>
        <w:t xml:space="preserve">Prussia enjoyed several advantages that would eventually help it forge a strong German state. First of all, unlike the Austro-Hungarian Empire, Prussia had a mainly German population. As a result, nationalism actually unified Prussia. In contrast, ethnic groups in Austria-Hungary tore the empire apart. Moreover, Prussia's army was by far the most powerful in central Europe: In 1848, Berlin rioters forced a constitutional convention to write up a liberal constitution for the kingdom, paving the way for unification. </w:t>
      </w:r>
    </w:p>
    <w:p w:rsidR="004D61B6" w:rsidRDefault="00871EAD" w:rsidP="00ED1F14">
      <w:pPr>
        <w:widowControl/>
        <w:tabs>
          <w:tab w:val="left" w:pos="14310"/>
        </w:tabs>
        <w:spacing w:before="4" w:line="480" w:lineRule="auto"/>
        <w:ind w:right="495" w:firstLine="720"/>
        <w:rPr>
          <w:color w:val="000000"/>
        </w:rPr>
      </w:pPr>
      <w:r>
        <w:rPr>
          <w:noProof/>
          <w:color w:val="000000"/>
        </w:rPr>
        <w:lastRenderedPageBreak/>
        <w:drawing>
          <wp:inline distT="0" distB="0" distL="0" distR="0">
            <wp:extent cx="5486400" cy="4118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118610"/>
                    </a:xfrm>
                    <a:prstGeom prst="rect">
                      <a:avLst/>
                    </a:prstGeom>
                    <a:noFill/>
                    <a:ln>
                      <a:noFill/>
                    </a:ln>
                  </pic:spPr>
                </pic:pic>
              </a:graphicData>
            </a:graphic>
          </wp:inline>
        </w:drawing>
      </w:r>
    </w:p>
    <w:p w:rsidR="004D61B6" w:rsidRPr="00C2744A" w:rsidRDefault="00871EAD" w:rsidP="00ED1F14">
      <w:pPr>
        <w:widowControl/>
        <w:tabs>
          <w:tab w:val="left" w:pos="14310"/>
        </w:tabs>
        <w:spacing w:before="4" w:line="480" w:lineRule="auto"/>
        <w:ind w:right="495" w:firstLine="720"/>
        <w:rPr>
          <w:rFonts w:ascii="Times New Roman" w:hAnsi="Times New Roman" w:cs="Times New Roman"/>
          <w:sz w:val="36"/>
          <w:szCs w:val="36"/>
        </w:rPr>
      </w:pPr>
      <w:r>
        <w:rPr>
          <w:noProof/>
          <w:color w:val="000000"/>
        </w:rPr>
        <w:drawing>
          <wp:inline distT="0" distB="0" distL="0" distR="0">
            <wp:extent cx="3649980" cy="4857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9980" cy="4857115"/>
                    </a:xfrm>
                    <a:prstGeom prst="rect">
                      <a:avLst/>
                    </a:prstGeom>
                    <a:noFill/>
                    <a:ln>
                      <a:noFill/>
                    </a:ln>
                  </pic:spPr>
                </pic:pic>
              </a:graphicData>
            </a:graphic>
          </wp:inline>
        </w:drawing>
      </w:r>
    </w:p>
    <w:p w:rsidR="002D4C8C" w:rsidRPr="00C2744A" w:rsidRDefault="002D4C8C" w:rsidP="00ED1F14">
      <w:pPr>
        <w:widowControl/>
        <w:tabs>
          <w:tab w:val="left" w:pos="14310"/>
        </w:tabs>
        <w:spacing w:before="9" w:line="480" w:lineRule="auto"/>
        <w:ind w:right="495" w:firstLine="720"/>
        <w:rPr>
          <w:rFonts w:ascii="Times New Roman" w:hAnsi="Times New Roman" w:cs="Times New Roman"/>
          <w:sz w:val="36"/>
          <w:szCs w:val="36"/>
        </w:rPr>
      </w:pPr>
      <w:r w:rsidRPr="00C2744A">
        <w:rPr>
          <w:rFonts w:ascii="Times New Roman" w:hAnsi="Times New Roman" w:cs="Times New Roman"/>
          <w:sz w:val="36"/>
          <w:szCs w:val="36"/>
        </w:rPr>
        <w:t xml:space="preserve">In 1861, </w:t>
      </w:r>
      <w:r w:rsidRPr="00C2744A">
        <w:rPr>
          <w:rFonts w:ascii="Times New Roman" w:hAnsi="Times New Roman" w:cs="Times New Roman"/>
          <w:sz w:val="36"/>
          <w:szCs w:val="36"/>
          <w:highlight w:val="yellow"/>
        </w:rPr>
        <w:t>Wilhelm I</w:t>
      </w:r>
      <w:r w:rsidRPr="00C2744A">
        <w:rPr>
          <w:rFonts w:ascii="Times New Roman" w:hAnsi="Times New Roman" w:cs="Times New Roman"/>
          <w:sz w:val="36"/>
          <w:szCs w:val="36"/>
        </w:rPr>
        <w:t xml:space="preserve"> succeeded Frederick William to the throne. The liberal parliament refused him money for reforms that would double the strength of the army. Wilhelm saw the parliament's refusal as a major challenge to his authority. </w:t>
      </w:r>
      <w:r w:rsidRPr="00C2744A">
        <w:rPr>
          <w:rFonts w:ascii="Times New Roman" w:hAnsi="Times New Roman" w:cs="Times New Roman"/>
          <w:sz w:val="36"/>
          <w:szCs w:val="36"/>
        </w:rPr>
        <w:lastRenderedPageBreak/>
        <w:t xml:space="preserve">He was supported in his view by the </w:t>
      </w:r>
      <w:r w:rsidRPr="00C2744A">
        <w:rPr>
          <w:rFonts w:ascii="Times New Roman" w:hAnsi="Times New Roman" w:cs="Times New Roman"/>
          <w:b/>
          <w:bCs/>
          <w:sz w:val="36"/>
          <w:szCs w:val="36"/>
          <w:highlight w:val="green"/>
          <w:u w:val="single"/>
        </w:rPr>
        <w:t xml:space="preserve">Junkers </w:t>
      </w:r>
      <w:r w:rsidRPr="00C2744A">
        <w:rPr>
          <w:rFonts w:ascii="Times New Roman" w:hAnsi="Times New Roman" w:cs="Times New Roman"/>
          <w:sz w:val="36"/>
          <w:szCs w:val="36"/>
          <w:highlight w:val="green"/>
        </w:rPr>
        <w:t>(YUNG*</w:t>
      </w:r>
      <w:proofErr w:type="spellStart"/>
      <w:r w:rsidRPr="00C2744A">
        <w:rPr>
          <w:rFonts w:ascii="Times New Roman" w:hAnsi="Times New Roman" w:cs="Times New Roman"/>
          <w:sz w:val="36"/>
          <w:szCs w:val="36"/>
          <w:highlight w:val="green"/>
        </w:rPr>
        <w:t>kuhrz</w:t>
      </w:r>
      <w:proofErr w:type="spellEnd"/>
      <w:r w:rsidRPr="00C2744A">
        <w:rPr>
          <w:rFonts w:ascii="Times New Roman" w:hAnsi="Times New Roman" w:cs="Times New Roman"/>
          <w:sz w:val="36"/>
          <w:szCs w:val="36"/>
          <w:highlight w:val="green"/>
        </w:rPr>
        <w:t>), strongly conservative members of Prussia's wealthy landowning class</w:t>
      </w:r>
      <w:r w:rsidRPr="00C2744A">
        <w:rPr>
          <w:rFonts w:ascii="Times New Roman" w:hAnsi="Times New Roman" w:cs="Times New Roman"/>
          <w:sz w:val="36"/>
          <w:szCs w:val="36"/>
        </w:rPr>
        <w:t xml:space="preserve">. In 1862, Wilhelm chose a conservative Junker named </w:t>
      </w:r>
      <w:r w:rsidRPr="00C2744A">
        <w:rPr>
          <w:rFonts w:ascii="Times New Roman" w:hAnsi="Times New Roman" w:cs="Times New Roman"/>
          <w:b/>
          <w:bCs/>
          <w:sz w:val="36"/>
          <w:szCs w:val="36"/>
          <w:highlight w:val="green"/>
          <w:u w:val="single"/>
        </w:rPr>
        <w:t xml:space="preserve">Otto von Bismarck </w:t>
      </w:r>
      <w:r w:rsidRPr="00C2744A">
        <w:rPr>
          <w:rFonts w:ascii="Times New Roman" w:hAnsi="Times New Roman" w:cs="Times New Roman"/>
          <w:sz w:val="36"/>
          <w:szCs w:val="36"/>
          <w:highlight w:val="green"/>
        </w:rPr>
        <w:t>as his prime minister</w:t>
      </w:r>
      <w:r w:rsidRPr="00C2744A">
        <w:rPr>
          <w:rFonts w:ascii="Times New Roman" w:hAnsi="Times New Roman" w:cs="Times New Roman"/>
          <w:sz w:val="36"/>
          <w:szCs w:val="36"/>
        </w:rPr>
        <w:t xml:space="preserve">. Bismarck was a master of what came to be known as </w:t>
      </w:r>
      <w:r w:rsidRPr="00C2744A">
        <w:rPr>
          <w:rFonts w:ascii="Times New Roman" w:hAnsi="Times New Roman" w:cs="Times New Roman"/>
          <w:b/>
          <w:bCs/>
          <w:sz w:val="36"/>
          <w:szCs w:val="36"/>
          <w:highlight w:val="green"/>
          <w:u w:val="single"/>
        </w:rPr>
        <w:t>realpolitik</w:t>
      </w:r>
      <w:r w:rsidRPr="00C2744A">
        <w:rPr>
          <w:rFonts w:ascii="Times New Roman" w:hAnsi="Times New Roman" w:cs="Times New Roman"/>
          <w:sz w:val="36"/>
          <w:szCs w:val="36"/>
        </w:rPr>
        <w:t>. This German term means "</w:t>
      </w:r>
      <w:r w:rsidRPr="00C2744A">
        <w:rPr>
          <w:rFonts w:ascii="Times New Roman" w:hAnsi="Times New Roman" w:cs="Times New Roman"/>
          <w:sz w:val="36"/>
          <w:szCs w:val="36"/>
          <w:highlight w:val="green"/>
        </w:rPr>
        <w:t>the politics of reality</w:t>
      </w:r>
      <w:r w:rsidRPr="00C2744A">
        <w:rPr>
          <w:rFonts w:ascii="Times New Roman" w:hAnsi="Times New Roman" w:cs="Times New Roman"/>
          <w:sz w:val="36"/>
          <w:szCs w:val="36"/>
        </w:rPr>
        <w:t xml:space="preserve">." The term is used to describe </w:t>
      </w:r>
      <w:r w:rsidRPr="00C2744A">
        <w:rPr>
          <w:rFonts w:ascii="Times New Roman" w:hAnsi="Times New Roman" w:cs="Times New Roman"/>
          <w:sz w:val="36"/>
          <w:szCs w:val="36"/>
          <w:highlight w:val="green"/>
        </w:rPr>
        <w:t>tough power politics with no room for idealism</w:t>
      </w:r>
      <w:r w:rsidRPr="00C2744A">
        <w:rPr>
          <w:rFonts w:ascii="Times New Roman" w:hAnsi="Times New Roman" w:cs="Times New Roman"/>
          <w:sz w:val="36"/>
          <w:szCs w:val="36"/>
        </w:rPr>
        <w:t xml:space="preserve">. </w:t>
      </w:r>
    </w:p>
    <w:p w:rsidR="002D4C8C" w:rsidRPr="00C2744A" w:rsidRDefault="002D4C8C" w:rsidP="00ED1F14">
      <w:pPr>
        <w:widowControl/>
        <w:tabs>
          <w:tab w:val="left" w:pos="14310"/>
        </w:tabs>
        <w:spacing w:before="4" w:line="480" w:lineRule="auto"/>
        <w:ind w:right="495"/>
        <w:rPr>
          <w:rFonts w:ascii="Times New Roman" w:hAnsi="Times New Roman" w:cs="Times New Roman"/>
          <w:sz w:val="36"/>
          <w:szCs w:val="36"/>
        </w:rPr>
      </w:pPr>
      <w:r w:rsidRPr="00C2744A">
        <w:rPr>
          <w:rFonts w:ascii="Times New Roman" w:hAnsi="Times New Roman" w:cs="Times New Roman"/>
          <w:sz w:val="36"/>
          <w:szCs w:val="36"/>
        </w:rPr>
        <w:t xml:space="preserve">In 1864, Bismarck took the first step toward molding an empire. Prussia and Austria formed an alliance and went to war against Denmark to win two border provinces, Schleswig and Holstein. </w:t>
      </w:r>
      <w:r w:rsidRPr="00C2744A">
        <w:rPr>
          <w:rFonts w:ascii="Times New Roman" w:hAnsi="Times New Roman" w:cs="Times New Roman"/>
          <w:sz w:val="36"/>
          <w:szCs w:val="36"/>
          <w:highlight w:val="yellow"/>
        </w:rPr>
        <w:t>A quick victory increased national pride among Prussians</w:t>
      </w:r>
      <w:r w:rsidRPr="00C2744A">
        <w:rPr>
          <w:rFonts w:ascii="Times New Roman" w:hAnsi="Times New Roman" w:cs="Times New Roman"/>
          <w:sz w:val="36"/>
          <w:szCs w:val="36"/>
        </w:rPr>
        <w:t xml:space="preserve">. It also won new respect from other Germans and lent support for Prussia as head of a unified Germany. After the victory, Prussia governed Schleswig, while Austria controlled Holstein. </w:t>
      </w:r>
    </w:p>
    <w:p w:rsidR="002D4C8C" w:rsidRPr="00C2744A" w:rsidRDefault="002D4C8C" w:rsidP="00ED1F14">
      <w:pPr>
        <w:pStyle w:val="BodyText2"/>
        <w:tabs>
          <w:tab w:val="left" w:pos="14310"/>
        </w:tabs>
        <w:ind w:right="495" w:firstLine="720"/>
        <w:rPr>
          <w:rFonts w:ascii="Times New Roman" w:hAnsi="Times New Roman" w:cs="Times New Roman"/>
          <w:sz w:val="36"/>
          <w:szCs w:val="36"/>
        </w:rPr>
      </w:pPr>
      <w:r w:rsidRPr="00C2744A">
        <w:rPr>
          <w:rFonts w:ascii="Times New Roman" w:hAnsi="Times New Roman" w:cs="Times New Roman"/>
          <w:sz w:val="36"/>
          <w:szCs w:val="36"/>
        </w:rPr>
        <w:t xml:space="preserve">Bismarck purposely stirred up border conflicts with Austria over Schleswig and Holstein, provoking Austria to declare war in 1866. </w:t>
      </w:r>
      <w:r w:rsidRPr="00C2744A">
        <w:rPr>
          <w:rFonts w:ascii="Times New Roman" w:hAnsi="Times New Roman" w:cs="Times New Roman"/>
          <w:sz w:val="36"/>
          <w:szCs w:val="36"/>
          <w:highlight w:val="yellow"/>
        </w:rPr>
        <w:t>The Seven Weeks' War was a humiliating defeat for Austria</w:t>
      </w:r>
      <w:r w:rsidRPr="00C2744A">
        <w:rPr>
          <w:rFonts w:ascii="Times New Roman" w:hAnsi="Times New Roman" w:cs="Times New Roman"/>
          <w:sz w:val="36"/>
          <w:szCs w:val="36"/>
        </w:rPr>
        <w:t xml:space="preserve">. The Austrians lost Venetia, which was given to Italy, and had to accept Prussian annexation of more German territory. Prussia took control of northern Germany. </w:t>
      </w:r>
      <w:r w:rsidRPr="00C2744A">
        <w:rPr>
          <w:rFonts w:ascii="Times New Roman" w:hAnsi="Times New Roman" w:cs="Times New Roman"/>
          <w:sz w:val="36"/>
          <w:szCs w:val="36"/>
          <w:highlight w:val="yellow"/>
        </w:rPr>
        <w:t>For the first time, the eastern and western parts of the Prussian kingdom were joined</w:t>
      </w:r>
      <w:r w:rsidRPr="00C2744A">
        <w:rPr>
          <w:rFonts w:ascii="Times New Roman" w:hAnsi="Times New Roman" w:cs="Times New Roman"/>
          <w:sz w:val="36"/>
          <w:szCs w:val="36"/>
        </w:rPr>
        <w:t xml:space="preserve">. In 1867, the remaining states of the north joined the North German Confederation, which Prussia dominated. </w:t>
      </w:r>
    </w:p>
    <w:p w:rsidR="002D4C8C" w:rsidRDefault="002D4C8C" w:rsidP="00ED1F14">
      <w:pPr>
        <w:widowControl/>
        <w:tabs>
          <w:tab w:val="left" w:pos="14310"/>
        </w:tabs>
        <w:spacing w:line="480" w:lineRule="auto"/>
        <w:ind w:right="495" w:firstLine="720"/>
        <w:rPr>
          <w:rFonts w:ascii="Times New Roman" w:hAnsi="Times New Roman" w:cs="Times New Roman"/>
          <w:sz w:val="36"/>
          <w:szCs w:val="36"/>
        </w:rPr>
      </w:pPr>
      <w:r w:rsidRPr="00C2744A">
        <w:rPr>
          <w:rFonts w:ascii="Times New Roman" w:hAnsi="Times New Roman" w:cs="Times New Roman"/>
          <w:sz w:val="36"/>
          <w:szCs w:val="36"/>
        </w:rPr>
        <w:t xml:space="preserve">By 1867, a few southern German states remained independent of Prussian control. The majority of southern Germans were Catholics, and many resisted </w:t>
      </w:r>
      <w:r w:rsidRPr="00C2744A">
        <w:rPr>
          <w:rFonts w:ascii="Times New Roman" w:hAnsi="Times New Roman" w:cs="Times New Roman"/>
          <w:sz w:val="36"/>
          <w:szCs w:val="36"/>
        </w:rPr>
        <w:lastRenderedPageBreak/>
        <w:t xml:space="preserve">domination by a Protestant Prussia. However, Bismarck felt he could win the support of southerners if they faced a threat from outside. He reasoned that a war with France would rally the south. </w:t>
      </w:r>
      <w:r w:rsidRPr="00C2744A">
        <w:rPr>
          <w:rFonts w:ascii="Times New Roman" w:hAnsi="Times New Roman" w:cs="Times New Roman"/>
          <w:sz w:val="36"/>
          <w:szCs w:val="36"/>
          <w:highlight w:val="cyan"/>
        </w:rPr>
        <w:t>Bismarck was an expert at manufacturing "incidents" to gain his ends</w:t>
      </w:r>
      <w:r w:rsidRPr="00C2744A">
        <w:rPr>
          <w:rFonts w:ascii="Times New Roman" w:hAnsi="Times New Roman" w:cs="Times New Roman"/>
          <w:sz w:val="36"/>
          <w:szCs w:val="36"/>
        </w:rPr>
        <w:t xml:space="preserve">. The resulting conflict - the Franco-Prussian War - was the final stage in German unification. People in southern Germany finally accepted Prussian leadership. On January 18, 1871, King Wilhelm I of Prussia was crowned </w:t>
      </w:r>
      <w:proofErr w:type="spellStart"/>
      <w:r w:rsidRPr="00C2744A">
        <w:rPr>
          <w:rFonts w:ascii="Times New Roman" w:hAnsi="Times New Roman" w:cs="Times New Roman"/>
          <w:b/>
          <w:bCs/>
          <w:sz w:val="36"/>
          <w:szCs w:val="36"/>
          <w:highlight w:val="green"/>
          <w:u w:val="single"/>
        </w:rPr>
        <w:t>kaiser</w:t>
      </w:r>
      <w:proofErr w:type="spellEnd"/>
      <w:r w:rsidRPr="00C2744A">
        <w:rPr>
          <w:rFonts w:ascii="Times New Roman" w:hAnsi="Times New Roman" w:cs="Times New Roman"/>
          <w:sz w:val="36"/>
          <w:szCs w:val="36"/>
          <w:highlight w:val="green"/>
        </w:rPr>
        <w:t xml:space="preserve"> (KY*</w:t>
      </w:r>
      <w:proofErr w:type="spellStart"/>
      <w:r w:rsidRPr="00C2744A">
        <w:rPr>
          <w:rFonts w:ascii="Times New Roman" w:hAnsi="Times New Roman" w:cs="Times New Roman"/>
          <w:sz w:val="36"/>
          <w:szCs w:val="36"/>
          <w:highlight w:val="green"/>
        </w:rPr>
        <w:t>zuhr</w:t>
      </w:r>
      <w:proofErr w:type="spellEnd"/>
      <w:r w:rsidRPr="00C2744A">
        <w:rPr>
          <w:rFonts w:ascii="Times New Roman" w:hAnsi="Times New Roman" w:cs="Times New Roman"/>
          <w:sz w:val="36"/>
          <w:szCs w:val="36"/>
          <w:highlight w:val="green"/>
        </w:rPr>
        <w:t>), or emperor</w:t>
      </w:r>
      <w:r w:rsidRPr="00C2744A">
        <w:rPr>
          <w:rFonts w:ascii="Times New Roman" w:hAnsi="Times New Roman" w:cs="Times New Roman"/>
          <w:sz w:val="36"/>
          <w:szCs w:val="36"/>
        </w:rPr>
        <w:t xml:space="preserve">. </w:t>
      </w:r>
      <w:r w:rsidRPr="00C2744A">
        <w:rPr>
          <w:rFonts w:ascii="Times New Roman" w:hAnsi="Times New Roman" w:cs="Times New Roman"/>
          <w:sz w:val="36"/>
          <w:szCs w:val="36"/>
          <w:highlight w:val="yellow"/>
        </w:rPr>
        <w:t>Germans called their empire the Second Reich. (The Holy Roman Empire was the first.)</w:t>
      </w:r>
      <w:r w:rsidRPr="00C2744A">
        <w:rPr>
          <w:rFonts w:ascii="Times New Roman" w:hAnsi="Times New Roman" w:cs="Times New Roman"/>
          <w:sz w:val="36"/>
          <w:szCs w:val="36"/>
        </w:rPr>
        <w:t xml:space="preserve"> During his time as prime minister Bismarck used the motto “</w:t>
      </w:r>
      <w:r w:rsidRPr="00C2744A">
        <w:rPr>
          <w:rFonts w:ascii="Times New Roman" w:hAnsi="Times New Roman" w:cs="Times New Roman"/>
          <w:sz w:val="36"/>
          <w:szCs w:val="36"/>
          <w:highlight w:val="green"/>
        </w:rPr>
        <w:t>blood and iron</w:t>
      </w:r>
      <w:r w:rsidRPr="00C2744A">
        <w:rPr>
          <w:rFonts w:ascii="Times New Roman" w:hAnsi="Times New Roman" w:cs="Times New Roman"/>
          <w:sz w:val="36"/>
          <w:szCs w:val="36"/>
        </w:rPr>
        <w:t>” to express his policies.</w:t>
      </w:r>
    </w:p>
    <w:p w:rsidR="004D61B6" w:rsidRPr="00C2744A" w:rsidRDefault="00871EAD" w:rsidP="00ED1F14">
      <w:pPr>
        <w:widowControl/>
        <w:tabs>
          <w:tab w:val="left" w:pos="14310"/>
        </w:tabs>
        <w:spacing w:line="480" w:lineRule="auto"/>
        <w:ind w:right="495" w:firstLine="720"/>
        <w:rPr>
          <w:rFonts w:ascii="Times New Roman" w:hAnsi="Times New Roman" w:cs="Times New Roman"/>
          <w:sz w:val="36"/>
          <w:szCs w:val="36"/>
        </w:rPr>
      </w:pPr>
      <w:r>
        <w:rPr>
          <w:rFonts w:ascii="Tahoma" w:hAnsi="Tahoma" w:cs="Tahoma"/>
          <w:noProof/>
          <w:color w:val="0000FF"/>
        </w:rPr>
        <w:drawing>
          <wp:inline distT="0" distB="0" distL="0" distR="0">
            <wp:extent cx="6225540" cy="5983605"/>
            <wp:effectExtent l="0" t="0" r="0" b="0"/>
            <wp:docPr id="4"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5540" cy="5983605"/>
                    </a:xfrm>
                    <a:prstGeom prst="rect">
                      <a:avLst/>
                    </a:prstGeom>
                    <a:noFill/>
                    <a:ln>
                      <a:noFill/>
                    </a:ln>
                  </pic:spPr>
                </pic:pic>
              </a:graphicData>
            </a:graphic>
          </wp:inline>
        </w:drawing>
      </w:r>
    </w:p>
    <w:p w:rsidR="002D4C8C" w:rsidRPr="00C2744A" w:rsidRDefault="002D4C8C" w:rsidP="00ED1F14">
      <w:pPr>
        <w:widowControl/>
        <w:tabs>
          <w:tab w:val="left" w:pos="14310"/>
        </w:tabs>
        <w:spacing w:before="153" w:line="480" w:lineRule="auto"/>
        <w:ind w:right="495"/>
        <w:rPr>
          <w:rFonts w:ascii="Times New Roman" w:hAnsi="Times New Roman" w:cs="Times New Roman"/>
          <w:sz w:val="36"/>
          <w:szCs w:val="36"/>
        </w:rPr>
      </w:pPr>
      <w:r w:rsidRPr="00C2744A">
        <w:rPr>
          <w:rFonts w:ascii="Times New Roman" w:hAnsi="Times New Roman" w:cs="Times New Roman"/>
          <w:b/>
          <w:bCs/>
          <w:sz w:val="48"/>
          <w:szCs w:val="48"/>
        </w:rPr>
        <w:lastRenderedPageBreak/>
        <w:t>India</w:t>
      </w:r>
      <w:r w:rsidRPr="00C2744A">
        <w:rPr>
          <w:rFonts w:ascii="Times New Roman" w:hAnsi="Times New Roman" w:cs="Times New Roman"/>
          <w:b/>
          <w:bCs/>
          <w:sz w:val="36"/>
          <w:szCs w:val="36"/>
        </w:rPr>
        <w:t xml:space="preserve"> </w:t>
      </w:r>
      <w:r w:rsidRPr="00C2744A">
        <w:rPr>
          <w:rFonts w:ascii="Times New Roman" w:hAnsi="Times New Roman" w:cs="Times New Roman"/>
          <w:sz w:val="36"/>
          <w:szCs w:val="36"/>
        </w:rPr>
        <w:t xml:space="preserve">Nationalist movements were not limited to Europe. Nationalist feelings started to surface in India in the 1800s. </w:t>
      </w:r>
      <w:r w:rsidRPr="00C2744A">
        <w:rPr>
          <w:rFonts w:ascii="Times New Roman" w:hAnsi="Times New Roman" w:cs="Times New Roman"/>
          <w:sz w:val="36"/>
          <w:szCs w:val="36"/>
          <w:highlight w:val="yellow"/>
        </w:rPr>
        <w:t>At that time, India was part of the British colonial system</w:t>
      </w:r>
      <w:r w:rsidRPr="00C2744A">
        <w:rPr>
          <w:rFonts w:ascii="Times New Roman" w:hAnsi="Times New Roman" w:cs="Times New Roman"/>
          <w:sz w:val="36"/>
          <w:szCs w:val="36"/>
        </w:rPr>
        <w:t xml:space="preserve">. </w:t>
      </w:r>
      <w:r w:rsidRPr="00C2744A">
        <w:rPr>
          <w:rFonts w:ascii="Times New Roman" w:hAnsi="Times New Roman" w:cs="Times New Roman"/>
          <w:sz w:val="36"/>
          <w:szCs w:val="36"/>
          <w:highlight w:val="cyan"/>
        </w:rPr>
        <w:t>Indians hated this system, which made them second-class citizens in their own country</w:t>
      </w:r>
      <w:r w:rsidRPr="00C2744A">
        <w:rPr>
          <w:rFonts w:ascii="Times New Roman" w:hAnsi="Times New Roman" w:cs="Times New Roman"/>
          <w:sz w:val="36"/>
          <w:szCs w:val="36"/>
        </w:rPr>
        <w:t xml:space="preserve">. They were barred from top posts in the Indian Civil Service. Those who managed to get middle-level jobs were paid less than Europeans. A British engineer on the East India Railway, for example, made nearly 20 times as much money as an Indian engineer. This growing nationalism led to the founding of two nationalist groups, the </w:t>
      </w:r>
      <w:r w:rsidRPr="00C2744A">
        <w:rPr>
          <w:rFonts w:ascii="Times New Roman" w:hAnsi="Times New Roman" w:cs="Times New Roman"/>
          <w:sz w:val="36"/>
          <w:szCs w:val="36"/>
          <w:highlight w:val="yellow"/>
        </w:rPr>
        <w:t>Indian National Congress</w:t>
      </w:r>
      <w:r w:rsidRPr="00C2744A">
        <w:rPr>
          <w:rFonts w:ascii="Times New Roman" w:hAnsi="Times New Roman" w:cs="Times New Roman"/>
          <w:sz w:val="36"/>
          <w:szCs w:val="36"/>
        </w:rPr>
        <w:t xml:space="preserve"> in 1885 and the Muslim League in 1906. At first, such groups concentrated on specific concerns for Indians. </w:t>
      </w:r>
      <w:r w:rsidRPr="00C2744A">
        <w:rPr>
          <w:rFonts w:ascii="Times New Roman" w:hAnsi="Times New Roman" w:cs="Times New Roman"/>
          <w:sz w:val="36"/>
          <w:szCs w:val="36"/>
          <w:highlight w:val="yellow"/>
        </w:rPr>
        <w:t>By the early 1900s, however, they were calling for self-government.</w:t>
      </w:r>
      <w:r w:rsidRPr="00C2744A">
        <w:rPr>
          <w:rFonts w:ascii="Times New Roman" w:hAnsi="Times New Roman" w:cs="Times New Roman"/>
          <w:sz w:val="36"/>
          <w:szCs w:val="36"/>
        </w:rPr>
        <w:t xml:space="preserve"> </w:t>
      </w:r>
    </w:p>
    <w:p w:rsidR="002D4C8C" w:rsidRPr="00C2744A" w:rsidRDefault="002D4C8C" w:rsidP="00ED1F14">
      <w:pPr>
        <w:widowControl/>
        <w:tabs>
          <w:tab w:val="left" w:pos="14310"/>
        </w:tabs>
        <w:spacing w:before="144" w:line="480" w:lineRule="auto"/>
        <w:ind w:right="495"/>
        <w:rPr>
          <w:rFonts w:ascii="Times New Roman" w:hAnsi="Times New Roman" w:cs="Times New Roman"/>
          <w:sz w:val="36"/>
          <w:szCs w:val="36"/>
        </w:rPr>
      </w:pPr>
      <w:r w:rsidRPr="00C2744A">
        <w:rPr>
          <w:b/>
          <w:bCs/>
          <w:sz w:val="48"/>
          <w:szCs w:val="48"/>
        </w:rPr>
        <w:t xml:space="preserve">Turkey and the Young </w:t>
      </w:r>
      <w:r w:rsidRPr="00C2744A">
        <w:rPr>
          <w:rFonts w:ascii="Times New Roman" w:hAnsi="Times New Roman" w:cs="Times New Roman"/>
          <w:b/>
          <w:bCs/>
          <w:sz w:val="48"/>
          <w:szCs w:val="48"/>
        </w:rPr>
        <w:t>Turks</w:t>
      </w:r>
      <w:r w:rsidRPr="00C2744A">
        <w:rPr>
          <w:rFonts w:ascii="Times New Roman" w:hAnsi="Times New Roman" w:cs="Times New Roman"/>
          <w:b/>
          <w:bCs/>
          <w:sz w:val="36"/>
          <w:szCs w:val="36"/>
        </w:rPr>
        <w:t xml:space="preserve"> </w:t>
      </w:r>
      <w:r w:rsidRPr="00C2744A">
        <w:rPr>
          <w:rFonts w:ascii="Times New Roman" w:hAnsi="Times New Roman" w:cs="Times New Roman"/>
          <w:sz w:val="36"/>
          <w:szCs w:val="36"/>
          <w:highlight w:val="yellow"/>
        </w:rPr>
        <w:t>By the early 1900s, the Ottoman Empire was in rapid decline</w:t>
      </w:r>
      <w:r w:rsidRPr="00C2744A">
        <w:rPr>
          <w:rFonts w:ascii="Times New Roman" w:hAnsi="Times New Roman" w:cs="Times New Roman"/>
          <w:sz w:val="36"/>
          <w:szCs w:val="36"/>
        </w:rPr>
        <w:t xml:space="preserve">. Fueled by nationalist feelings, many subject groups had succeeded in breaking away from their Turkish rulers (see below). Nationalist feelings however, were not limited to the Ottomans' subject peoples. There was also a growing nationalist movement among Ottoman Turks. </w:t>
      </w:r>
      <w:r w:rsidRPr="00C2744A">
        <w:rPr>
          <w:rFonts w:ascii="Times New Roman" w:hAnsi="Times New Roman" w:cs="Times New Roman"/>
          <w:sz w:val="36"/>
          <w:szCs w:val="36"/>
          <w:highlight w:val="yellow"/>
        </w:rPr>
        <w:t>This movement came to a head in 1908, when a group known as the Young Turks staged a series of revolts that led the sultan to restore a liberal constitution that had been granted in 1876 but later withdrawn</w:t>
      </w:r>
      <w:r w:rsidRPr="00C2744A">
        <w:rPr>
          <w:rFonts w:ascii="Times New Roman" w:hAnsi="Times New Roman" w:cs="Times New Roman"/>
          <w:sz w:val="36"/>
          <w:szCs w:val="36"/>
        </w:rPr>
        <w:t xml:space="preserve">. The Young Turks helped push through many reforms. The sultan lost much of his power, parliamentary </w:t>
      </w:r>
      <w:r w:rsidRPr="00C2744A">
        <w:rPr>
          <w:rFonts w:ascii="Times New Roman" w:hAnsi="Times New Roman" w:cs="Times New Roman"/>
          <w:sz w:val="36"/>
          <w:szCs w:val="36"/>
        </w:rPr>
        <w:lastRenderedPageBreak/>
        <w:t xml:space="preserve">elections were instituted, and the secret police and censorship were dismantled. The Young Turks also supported improvements in women's rights. </w:t>
      </w:r>
      <w:r w:rsidRPr="00C2744A">
        <w:rPr>
          <w:rFonts w:ascii="Times New Roman" w:hAnsi="Times New Roman" w:cs="Times New Roman"/>
          <w:sz w:val="36"/>
          <w:szCs w:val="36"/>
          <w:highlight w:val="yellow"/>
        </w:rPr>
        <w:t>However, when conservatives staged a counter-revolution, the Young Turks seized power and ruled as virtual dictators</w:t>
      </w:r>
      <w:r w:rsidRPr="00C2744A">
        <w:rPr>
          <w:rFonts w:ascii="Times New Roman" w:hAnsi="Times New Roman" w:cs="Times New Roman"/>
          <w:sz w:val="36"/>
          <w:szCs w:val="36"/>
        </w:rPr>
        <w:t xml:space="preserve">. </w:t>
      </w:r>
    </w:p>
    <w:p w:rsidR="002D4C8C" w:rsidRPr="00C2744A" w:rsidRDefault="002D4C8C" w:rsidP="00ED1F14">
      <w:pPr>
        <w:pStyle w:val="Heading1"/>
        <w:tabs>
          <w:tab w:val="left" w:pos="14310"/>
        </w:tabs>
        <w:spacing w:before="393"/>
        <w:ind w:right="495"/>
        <w:rPr>
          <w:sz w:val="52"/>
          <w:szCs w:val="52"/>
        </w:rPr>
      </w:pPr>
      <w:r w:rsidRPr="00C2744A">
        <w:rPr>
          <w:sz w:val="52"/>
          <w:szCs w:val="52"/>
        </w:rPr>
        <w:t>A Force for Conflict</w:t>
      </w:r>
    </w:p>
    <w:p w:rsidR="002D4C8C" w:rsidRPr="00DD04D0" w:rsidRDefault="002D4C8C" w:rsidP="00ED1F14">
      <w:pPr>
        <w:pStyle w:val="BodyText3"/>
        <w:tabs>
          <w:tab w:val="left" w:pos="14310"/>
        </w:tabs>
        <w:ind w:right="495"/>
        <w:rPr>
          <w:rFonts w:ascii="New times roman" w:hAnsi="New times roman"/>
          <w:sz w:val="36"/>
          <w:szCs w:val="36"/>
        </w:rPr>
      </w:pPr>
      <w:r w:rsidRPr="00DD04D0">
        <w:rPr>
          <w:rFonts w:ascii="New times roman" w:hAnsi="New times roman"/>
          <w:sz w:val="36"/>
          <w:szCs w:val="36"/>
          <w:highlight w:val="cyan"/>
        </w:rPr>
        <w:t>Nationalism often served as a source of conflict, as groups struggled to break free from the empires that had absorbed them</w:t>
      </w:r>
      <w:r w:rsidRPr="00DD04D0">
        <w:rPr>
          <w:rFonts w:ascii="New times roman" w:hAnsi="New times roman"/>
          <w:sz w:val="36"/>
          <w:szCs w:val="36"/>
        </w:rPr>
        <w:t>. This was particularly true for groups under Ottoman control.</w:t>
      </w:r>
    </w:p>
    <w:p w:rsidR="002D4C8C" w:rsidRPr="00C2744A" w:rsidRDefault="002D4C8C" w:rsidP="00ED1F14">
      <w:pPr>
        <w:pStyle w:val="BodyText3"/>
        <w:tabs>
          <w:tab w:val="left" w:pos="14310"/>
        </w:tabs>
        <w:ind w:right="495"/>
        <w:rPr>
          <w:sz w:val="36"/>
          <w:szCs w:val="36"/>
        </w:rPr>
      </w:pPr>
    </w:p>
    <w:p w:rsidR="002D4C8C" w:rsidRPr="00C2744A" w:rsidRDefault="00871EAD" w:rsidP="00ED1F14">
      <w:pPr>
        <w:pStyle w:val="BodyText3"/>
        <w:tabs>
          <w:tab w:val="left" w:pos="14310"/>
        </w:tabs>
        <w:ind w:right="495"/>
        <w:rPr>
          <w:rFonts w:ascii="Times New Roman" w:hAnsi="Times New Roman" w:cs="Times New Roman"/>
          <w:sz w:val="36"/>
          <w:szCs w:val="36"/>
        </w:rPr>
      </w:pPr>
      <w:bookmarkStart w:id="0" w:name="balkmap"/>
      <w:bookmarkStart w:id="1" w:name="_GoBack"/>
      <w:r>
        <w:rPr>
          <w:rFonts w:ascii="Times New Roman" w:hAnsi="Times New Roman" w:cs="Times New Roman"/>
          <w:noProof/>
          <w:sz w:val="36"/>
          <w:szCs w:val="36"/>
        </w:rPr>
        <w:drawing>
          <wp:inline distT="0" distB="0" distL="0" distR="0">
            <wp:extent cx="4440555" cy="42938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0555" cy="4293870"/>
                    </a:xfrm>
                    <a:prstGeom prst="rect">
                      <a:avLst/>
                    </a:prstGeom>
                    <a:noFill/>
                    <a:ln>
                      <a:noFill/>
                    </a:ln>
                  </pic:spPr>
                </pic:pic>
              </a:graphicData>
            </a:graphic>
          </wp:inline>
        </w:drawing>
      </w:r>
      <w:bookmarkEnd w:id="0"/>
    </w:p>
    <w:bookmarkEnd w:id="1"/>
    <w:p w:rsidR="002D4C8C" w:rsidRPr="00C2744A" w:rsidRDefault="002D4C8C" w:rsidP="00ED1F14">
      <w:pPr>
        <w:pStyle w:val="BodyText3"/>
        <w:tabs>
          <w:tab w:val="left" w:pos="14310"/>
        </w:tabs>
        <w:ind w:right="495"/>
        <w:rPr>
          <w:sz w:val="36"/>
          <w:szCs w:val="36"/>
        </w:rPr>
      </w:pPr>
      <w:r w:rsidRPr="00C2744A">
        <w:rPr>
          <w:b/>
          <w:bCs/>
          <w:sz w:val="48"/>
          <w:szCs w:val="48"/>
        </w:rPr>
        <w:t xml:space="preserve"> </w:t>
      </w:r>
      <w:r w:rsidRPr="00C2744A">
        <w:rPr>
          <w:b/>
          <w:bCs/>
          <w:sz w:val="48"/>
          <w:szCs w:val="48"/>
          <w:highlight w:val="cyan"/>
        </w:rPr>
        <w:t>The Balkans</w:t>
      </w:r>
      <w:r w:rsidRPr="00C2744A">
        <w:rPr>
          <w:b/>
          <w:bCs/>
          <w:sz w:val="36"/>
          <w:szCs w:val="36"/>
        </w:rPr>
        <w:t xml:space="preserve"> </w:t>
      </w:r>
      <w:r w:rsidRPr="00C2744A">
        <w:rPr>
          <w:rFonts w:ascii="Times New Roman" w:hAnsi="Times New Roman" w:cs="Times New Roman"/>
          <w:sz w:val="36"/>
          <w:szCs w:val="36"/>
        </w:rPr>
        <w:t xml:space="preserve">In the early 1800s, the Ottoman Empire controlled most of the </w:t>
      </w:r>
      <w:bookmarkStart w:id="2" w:name="balkans"/>
      <w:r w:rsidRPr="00C2744A">
        <w:rPr>
          <w:rFonts w:ascii="Times New Roman" w:hAnsi="Times New Roman" w:cs="Times New Roman"/>
          <w:b/>
          <w:bCs/>
          <w:sz w:val="36"/>
          <w:szCs w:val="36"/>
          <w:u w:val="single"/>
        </w:rPr>
        <w:t>Balkans</w:t>
      </w:r>
      <w:bookmarkEnd w:id="2"/>
      <w:r w:rsidRPr="00C2744A">
        <w:rPr>
          <w:rFonts w:ascii="Times New Roman" w:hAnsi="Times New Roman" w:cs="Times New Roman"/>
          <w:b/>
          <w:bCs/>
          <w:sz w:val="36"/>
          <w:szCs w:val="36"/>
          <w:u w:val="single"/>
        </w:rPr>
        <w:t>.</w:t>
      </w:r>
      <w:r w:rsidRPr="00C2744A">
        <w:rPr>
          <w:rFonts w:ascii="Times New Roman" w:hAnsi="Times New Roman" w:cs="Times New Roman"/>
          <w:sz w:val="36"/>
          <w:szCs w:val="36"/>
        </w:rPr>
        <w:t xml:space="preserve"> </w:t>
      </w:r>
      <w:r w:rsidRPr="00C2744A">
        <w:rPr>
          <w:rFonts w:ascii="Times New Roman" w:hAnsi="Times New Roman" w:cs="Times New Roman"/>
          <w:sz w:val="36"/>
          <w:szCs w:val="36"/>
          <w:highlight w:val="green"/>
        </w:rPr>
        <w:t xml:space="preserve">This mountainous peninsula in the southeastern comer of Europe </w:t>
      </w:r>
      <w:r w:rsidRPr="00C2744A">
        <w:rPr>
          <w:rFonts w:ascii="Times New Roman" w:hAnsi="Times New Roman" w:cs="Times New Roman"/>
          <w:sz w:val="36"/>
          <w:szCs w:val="36"/>
          <w:highlight w:val="green"/>
        </w:rPr>
        <w:lastRenderedPageBreak/>
        <w:t>includes all or part of present-day Greece, Albania, Bulgaria, Romania, Turkey, and the former Yugoslavia</w:t>
      </w:r>
      <w:r w:rsidRPr="00C2744A">
        <w:rPr>
          <w:rFonts w:ascii="Times New Roman" w:hAnsi="Times New Roman" w:cs="Times New Roman"/>
          <w:sz w:val="36"/>
          <w:szCs w:val="36"/>
        </w:rPr>
        <w:t xml:space="preserve">. In 1830, Greece gained its independence, and Serbia gained self-rule. By early 1914, other groups had succeeded in breaking away from Turkish rule. These peoples had formed new nations, including Bulgaria, Montenegro, and Romania. Nationalism was a powerful force in these countries. </w:t>
      </w:r>
      <w:r w:rsidRPr="00C2744A">
        <w:rPr>
          <w:rFonts w:ascii="Times New Roman" w:hAnsi="Times New Roman" w:cs="Times New Roman"/>
          <w:sz w:val="36"/>
          <w:szCs w:val="36"/>
          <w:highlight w:val="yellow"/>
        </w:rPr>
        <w:t>Each group longed to extend its borders</w:t>
      </w:r>
      <w:r w:rsidRPr="00C2744A">
        <w:rPr>
          <w:rFonts w:ascii="Times New Roman" w:hAnsi="Times New Roman" w:cs="Times New Roman"/>
          <w:sz w:val="36"/>
          <w:szCs w:val="36"/>
        </w:rPr>
        <w:t xml:space="preserve">. Serbia, for example, had a large Slavic population. It hoped to absorb all the Slavs on the Balkan Peninsula. Russia, itself a mostly Slavic nation, supported Serbian nationalism. However, Serbia's powerful northern neighbor, Austria-Hungary, opposed such an effort. Austria feared that efforts to create a Slavic state would stir rebellion among its Slavic population. </w:t>
      </w:r>
    </w:p>
    <w:p w:rsidR="002D4C8C" w:rsidRPr="00C2744A" w:rsidRDefault="002D4C8C" w:rsidP="00ED1F14">
      <w:pPr>
        <w:widowControl/>
        <w:tabs>
          <w:tab w:val="left" w:pos="14310"/>
        </w:tabs>
        <w:spacing w:before="249" w:line="480" w:lineRule="auto"/>
        <w:ind w:right="495"/>
        <w:rPr>
          <w:rFonts w:ascii="Times New Roman" w:hAnsi="Times New Roman" w:cs="Times New Roman"/>
          <w:sz w:val="36"/>
          <w:szCs w:val="36"/>
        </w:rPr>
      </w:pPr>
      <w:r w:rsidRPr="00C2744A">
        <w:rPr>
          <w:rFonts w:ascii="Times New Roman" w:hAnsi="Times New Roman" w:cs="Times New Roman"/>
          <w:sz w:val="36"/>
          <w:szCs w:val="36"/>
          <w:highlight w:val="yellow"/>
        </w:rPr>
        <w:t>In 1908, Austria annexed, or took over, Bosnia and Herzegovina. These were two Balkan areas with large Slavic populations. Serbian leaders, who had sought to rule these provinces, were outraged</w:t>
      </w:r>
      <w:r w:rsidRPr="00C2744A">
        <w:rPr>
          <w:rFonts w:ascii="Times New Roman" w:hAnsi="Times New Roman" w:cs="Times New Roman"/>
          <w:sz w:val="36"/>
          <w:szCs w:val="36"/>
        </w:rPr>
        <w:t xml:space="preserve">. </w:t>
      </w:r>
      <w:r w:rsidRPr="00C2744A">
        <w:rPr>
          <w:rFonts w:ascii="Times New Roman" w:hAnsi="Times New Roman" w:cs="Times New Roman"/>
          <w:sz w:val="36"/>
          <w:szCs w:val="36"/>
          <w:highlight w:val="cyan"/>
        </w:rPr>
        <w:t>In the years that followed, tensions between Serbia and Austria steadily rose</w:t>
      </w:r>
      <w:r w:rsidRPr="00C2744A">
        <w:rPr>
          <w:rFonts w:ascii="Times New Roman" w:hAnsi="Times New Roman" w:cs="Times New Roman"/>
          <w:sz w:val="36"/>
          <w:szCs w:val="36"/>
        </w:rPr>
        <w:t xml:space="preserve">. The Serbs continually vowed to take Bosnia and Herzegovina away from Austria. In response, Austria-Hungary vowed to crush any Serbian effort to undermine its authority in the Balkans. </w:t>
      </w:r>
    </w:p>
    <w:p w:rsidR="002D4C8C" w:rsidRPr="00C2744A" w:rsidRDefault="002D4C8C" w:rsidP="00ED1F14">
      <w:pPr>
        <w:widowControl/>
        <w:tabs>
          <w:tab w:val="left" w:pos="14310"/>
        </w:tabs>
        <w:spacing w:before="110" w:line="480" w:lineRule="auto"/>
        <w:ind w:right="495"/>
        <w:rPr>
          <w:rFonts w:ascii="Times New Roman" w:hAnsi="Times New Roman" w:cs="Times New Roman"/>
          <w:sz w:val="36"/>
          <w:szCs w:val="36"/>
        </w:rPr>
      </w:pPr>
      <w:r w:rsidRPr="00C2744A">
        <w:rPr>
          <w:rFonts w:ascii="Times New Roman" w:hAnsi="Times New Roman" w:cs="Times New Roman"/>
          <w:b/>
          <w:bCs/>
          <w:sz w:val="48"/>
          <w:szCs w:val="48"/>
        </w:rPr>
        <w:t>The Ottoman Empire</w:t>
      </w:r>
      <w:r w:rsidRPr="00C2744A">
        <w:rPr>
          <w:rFonts w:ascii="Times New Roman" w:hAnsi="Times New Roman" w:cs="Times New Roman"/>
          <w:b/>
          <w:bCs/>
          <w:sz w:val="36"/>
          <w:szCs w:val="36"/>
        </w:rPr>
        <w:t xml:space="preserve"> </w:t>
      </w:r>
      <w:r w:rsidRPr="00C2744A">
        <w:rPr>
          <w:rFonts w:ascii="Times New Roman" w:hAnsi="Times New Roman" w:cs="Times New Roman"/>
          <w:sz w:val="36"/>
          <w:szCs w:val="36"/>
        </w:rPr>
        <w:t xml:space="preserve">Nationalists efforts often caused tensions in the empire. For example, </w:t>
      </w:r>
      <w:r w:rsidRPr="00C2744A">
        <w:rPr>
          <w:rFonts w:ascii="Times New Roman" w:hAnsi="Times New Roman" w:cs="Times New Roman"/>
          <w:sz w:val="36"/>
          <w:szCs w:val="36"/>
          <w:highlight w:val="yellow"/>
        </w:rPr>
        <w:t>in response to nationalism in Armenia, the Ottomans massacred and deported Armenians from 1894 to 1896 and again in 1915</w:t>
      </w:r>
      <w:r w:rsidRPr="00C2744A">
        <w:rPr>
          <w:rFonts w:ascii="Times New Roman" w:hAnsi="Times New Roman" w:cs="Times New Roman"/>
          <w:sz w:val="36"/>
          <w:szCs w:val="36"/>
        </w:rPr>
        <w:t xml:space="preserve">. The </w:t>
      </w:r>
      <w:r w:rsidRPr="00C2744A">
        <w:rPr>
          <w:rFonts w:ascii="Times New Roman" w:hAnsi="Times New Roman" w:cs="Times New Roman"/>
          <w:sz w:val="36"/>
          <w:szCs w:val="36"/>
        </w:rPr>
        <w:lastRenderedPageBreak/>
        <w:t xml:space="preserve">Ottomans also faced problems with European powers. As the empire weakened, the Europeans began to look for ways to take control of Ottoman lands. </w:t>
      </w:r>
      <w:r w:rsidRPr="00C2744A">
        <w:rPr>
          <w:rFonts w:ascii="Times New Roman" w:hAnsi="Times New Roman" w:cs="Times New Roman"/>
          <w:b/>
          <w:bCs/>
          <w:sz w:val="36"/>
          <w:szCs w:val="36"/>
          <w:highlight w:val="green"/>
          <w:u w:val="single"/>
        </w:rPr>
        <w:t xml:space="preserve">Geopolitics, </w:t>
      </w:r>
      <w:r w:rsidRPr="00C2744A">
        <w:rPr>
          <w:rFonts w:ascii="Times New Roman" w:hAnsi="Times New Roman" w:cs="Times New Roman"/>
          <w:sz w:val="36"/>
          <w:szCs w:val="36"/>
          <w:highlight w:val="green"/>
        </w:rPr>
        <w:t>an interest in or taking of land for its strategic location or products</w:t>
      </w:r>
      <w:r w:rsidRPr="00C2744A">
        <w:rPr>
          <w:rFonts w:ascii="Times New Roman" w:hAnsi="Times New Roman" w:cs="Times New Roman"/>
          <w:sz w:val="36"/>
          <w:szCs w:val="36"/>
        </w:rPr>
        <w:t xml:space="preserve">, played an important role in the fate of the Ottoman Empire. World powers were attracted to its strategic location. </w:t>
      </w:r>
      <w:r w:rsidRPr="00C2744A">
        <w:rPr>
          <w:rFonts w:ascii="Times New Roman" w:hAnsi="Times New Roman" w:cs="Times New Roman"/>
          <w:sz w:val="36"/>
          <w:szCs w:val="36"/>
          <w:highlight w:val="cyan"/>
        </w:rPr>
        <w:t>The Ottomans controlled access to the Mediterranean and the Atlantic sea trade.</w:t>
      </w:r>
      <w:r w:rsidRPr="00C2744A">
        <w:rPr>
          <w:rFonts w:ascii="Times New Roman" w:hAnsi="Times New Roman" w:cs="Times New Roman"/>
          <w:sz w:val="36"/>
          <w:szCs w:val="36"/>
        </w:rPr>
        <w:t xml:space="preserve"> </w:t>
      </w:r>
    </w:p>
    <w:p w:rsidR="002D4C8C" w:rsidRPr="00C2744A" w:rsidRDefault="002D4C8C" w:rsidP="00ED1F14">
      <w:pPr>
        <w:widowControl/>
        <w:tabs>
          <w:tab w:val="left" w:pos="14310"/>
        </w:tabs>
        <w:spacing w:line="480" w:lineRule="auto"/>
        <w:ind w:right="495"/>
        <w:rPr>
          <w:rFonts w:ascii="Times New Roman" w:hAnsi="Times New Roman" w:cs="Times New Roman"/>
          <w:sz w:val="36"/>
          <w:szCs w:val="36"/>
        </w:rPr>
      </w:pPr>
      <w:r w:rsidRPr="00C2744A">
        <w:rPr>
          <w:rFonts w:ascii="Times New Roman" w:hAnsi="Times New Roman" w:cs="Times New Roman"/>
          <w:sz w:val="36"/>
          <w:szCs w:val="36"/>
        </w:rPr>
        <w:t xml:space="preserve">The Ottomans became a pawn in the game of European geopolitics. In 1853, for instance, the </w:t>
      </w:r>
      <w:r w:rsidRPr="00C2744A">
        <w:rPr>
          <w:rFonts w:ascii="Times New Roman" w:hAnsi="Times New Roman" w:cs="Times New Roman"/>
          <w:sz w:val="36"/>
          <w:szCs w:val="36"/>
          <w:highlight w:val="green"/>
        </w:rPr>
        <w:t xml:space="preserve">Russians started the </w:t>
      </w:r>
      <w:r w:rsidRPr="00C2744A">
        <w:rPr>
          <w:rFonts w:ascii="Times New Roman" w:hAnsi="Times New Roman" w:cs="Times New Roman"/>
          <w:b/>
          <w:bCs/>
          <w:sz w:val="36"/>
          <w:szCs w:val="36"/>
          <w:highlight w:val="green"/>
          <w:u w:val="single"/>
        </w:rPr>
        <w:t xml:space="preserve">Crimean War </w:t>
      </w:r>
      <w:r w:rsidRPr="00C2744A">
        <w:rPr>
          <w:rFonts w:ascii="Times New Roman" w:hAnsi="Times New Roman" w:cs="Times New Roman"/>
          <w:sz w:val="36"/>
          <w:szCs w:val="36"/>
          <w:highlight w:val="green"/>
        </w:rPr>
        <w:t>with the Ottomans in an effort to secure a warm-weather port on the Black Sea</w:t>
      </w:r>
      <w:r w:rsidRPr="00C2744A">
        <w:rPr>
          <w:rFonts w:ascii="Times New Roman" w:hAnsi="Times New Roman" w:cs="Times New Roman"/>
          <w:sz w:val="36"/>
          <w:szCs w:val="36"/>
        </w:rPr>
        <w:t xml:space="preserve">. Fearful that Russia would gain control of additional. Ottoman lands, Britain and France entered the War on the side of the Ottoman Empire. The combined forces defeated Russia. However, the war revealed the Ottoman Empire's military weakness. Despite the help of Britain and France, the Ottoman Empire continued to lose lands in Europe and Africa. </w:t>
      </w:r>
      <w:r w:rsidRPr="00C2744A">
        <w:rPr>
          <w:rFonts w:ascii="Times New Roman" w:hAnsi="Times New Roman" w:cs="Times New Roman"/>
          <w:sz w:val="36"/>
          <w:szCs w:val="36"/>
          <w:highlight w:val="cyan"/>
        </w:rPr>
        <w:t>By the beginning of World War I, the Ottoman Empire was reduced in size and in deep decline</w:t>
      </w:r>
      <w:r w:rsidRPr="00C2744A">
        <w:rPr>
          <w:rFonts w:ascii="Times New Roman" w:hAnsi="Times New Roman" w:cs="Times New Roman"/>
          <w:sz w:val="36"/>
          <w:szCs w:val="36"/>
        </w:rPr>
        <w:t xml:space="preserve">. </w:t>
      </w:r>
    </w:p>
    <w:p w:rsidR="002D4C8C" w:rsidRPr="00C2744A" w:rsidRDefault="002D4C8C" w:rsidP="00ED1F14">
      <w:pPr>
        <w:pStyle w:val="Heading2"/>
        <w:tabs>
          <w:tab w:val="left" w:pos="14310"/>
        </w:tabs>
        <w:ind w:right="495"/>
        <w:rPr>
          <w:sz w:val="48"/>
          <w:szCs w:val="48"/>
        </w:rPr>
      </w:pPr>
      <w:r w:rsidRPr="00C2744A">
        <w:rPr>
          <w:sz w:val="48"/>
          <w:szCs w:val="48"/>
          <w:highlight w:val="cyan"/>
        </w:rPr>
        <w:t>Zionism</w:t>
      </w:r>
      <w:r w:rsidRPr="00C2744A">
        <w:rPr>
          <w:sz w:val="48"/>
          <w:szCs w:val="48"/>
        </w:rPr>
        <w:t xml:space="preserve"> </w:t>
      </w:r>
    </w:p>
    <w:p w:rsidR="002D4C8C" w:rsidRPr="00C2744A" w:rsidRDefault="002D4C8C" w:rsidP="00ED1F14">
      <w:pPr>
        <w:widowControl/>
        <w:tabs>
          <w:tab w:val="left" w:pos="14310"/>
        </w:tabs>
        <w:spacing w:before="9" w:line="480" w:lineRule="auto"/>
        <w:ind w:right="495"/>
        <w:rPr>
          <w:rFonts w:ascii="Times New Roman" w:hAnsi="Times New Roman" w:cs="Times New Roman"/>
          <w:sz w:val="36"/>
          <w:szCs w:val="36"/>
        </w:rPr>
      </w:pPr>
      <w:r w:rsidRPr="00C2744A">
        <w:rPr>
          <w:rFonts w:ascii="Times New Roman" w:hAnsi="Times New Roman" w:cs="Times New Roman"/>
          <w:sz w:val="36"/>
          <w:szCs w:val="36"/>
          <w:highlight w:val="cyan"/>
        </w:rPr>
        <w:t xml:space="preserve">Many Jewish people also embraced nationalism. After being forced out of </w:t>
      </w:r>
      <w:bookmarkStart w:id="3" w:name="israel"/>
      <w:r w:rsidRPr="00C2744A">
        <w:rPr>
          <w:rFonts w:ascii="Times New Roman" w:hAnsi="Times New Roman" w:cs="Times New Roman"/>
          <w:sz w:val="36"/>
          <w:szCs w:val="36"/>
          <w:highlight w:val="cyan"/>
        </w:rPr>
        <w:fldChar w:fldCharType="begin"/>
      </w:r>
      <w:r w:rsidRPr="00C2744A">
        <w:rPr>
          <w:rFonts w:ascii="Times New Roman" w:hAnsi="Times New Roman" w:cs="Times New Roman"/>
          <w:sz w:val="36"/>
          <w:szCs w:val="36"/>
          <w:highlight w:val="cyan"/>
        </w:rPr>
        <w:instrText xml:space="preserve"> HYPERLINK  \l "israel" </w:instrText>
      </w:r>
      <w:r w:rsidRPr="00C2744A">
        <w:rPr>
          <w:rFonts w:ascii="Times New Roman" w:hAnsi="Times New Roman" w:cs="Times New Roman"/>
          <w:sz w:val="36"/>
          <w:szCs w:val="36"/>
          <w:highlight w:val="cyan"/>
        </w:rPr>
        <w:fldChar w:fldCharType="separate"/>
      </w:r>
      <w:r w:rsidRPr="00C2744A">
        <w:rPr>
          <w:rStyle w:val="Hyperlink"/>
          <w:rFonts w:ascii="Times New Roman" w:hAnsi="Times New Roman"/>
          <w:sz w:val="36"/>
          <w:szCs w:val="36"/>
          <w:highlight w:val="cyan"/>
        </w:rPr>
        <w:t>Palestine</w:t>
      </w:r>
      <w:bookmarkEnd w:id="3"/>
      <w:r w:rsidRPr="00C2744A">
        <w:rPr>
          <w:rFonts w:ascii="Times New Roman" w:hAnsi="Times New Roman" w:cs="Times New Roman"/>
          <w:sz w:val="36"/>
          <w:szCs w:val="36"/>
          <w:highlight w:val="cyan"/>
        </w:rPr>
        <w:fldChar w:fldCharType="end"/>
      </w:r>
      <w:r w:rsidRPr="00C2744A">
        <w:rPr>
          <w:rFonts w:ascii="Times New Roman" w:hAnsi="Times New Roman" w:cs="Times New Roman"/>
          <w:sz w:val="36"/>
          <w:szCs w:val="36"/>
          <w:highlight w:val="cyan"/>
        </w:rPr>
        <w:t xml:space="preserve"> during the second century, the Jewish people were not able to establish their own state and lived in different countries throughout the world</w:t>
      </w:r>
      <w:r w:rsidRPr="00C2744A">
        <w:rPr>
          <w:rFonts w:ascii="Times New Roman" w:hAnsi="Times New Roman" w:cs="Times New Roman"/>
          <w:sz w:val="36"/>
          <w:szCs w:val="36"/>
        </w:rPr>
        <w:t xml:space="preserve">. </w:t>
      </w:r>
      <w:r w:rsidRPr="00C2744A">
        <w:rPr>
          <w:rFonts w:ascii="Times New Roman" w:hAnsi="Times New Roman" w:cs="Times New Roman"/>
          <w:sz w:val="36"/>
          <w:szCs w:val="36"/>
          <w:highlight w:val="green"/>
        </w:rPr>
        <w:t>The global dispersal of the Jews is known as the Diaspora</w:t>
      </w:r>
      <w:r w:rsidRPr="00C2744A">
        <w:rPr>
          <w:rFonts w:ascii="Times New Roman" w:hAnsi="Times New Roman" w:cs="Times New Roman"/>
          <w:sz w:val="36"/>
          <w:szCs w:val="36"/>
        </w:rPr>
        <w:t xml:space="preserve">. For many Jews, the long history </w:t>
      </w:r>
      <w:r w:rsidRPr="00C2744A">
        <w:rPr>
          <w:rFonts w:ascii="Times New Roman" w:hAnsi="Times New Roman" w:cs="Times New Roman"/>
          <w:sz w:val="36"/>
          <w:szCs w:val="36"/>
        </w:rPr>
        <w:lastRenderedPageBreak/>
        <w:t xml:space="preserve">of exile and persecution convinced them to </w:t>
      </w:r>
      <w:r w:rsidRPr="00C2744A">
        <w:rPr>
          <w:rFonts w:ascii="Times New Roman" w:hAnsi="Times New Roman" w:cs="Times New Roman"/>
          <w:sz w:val="36"/>
          <w:szCs w:val="36"/>
          <w:highlight w:val="green"/>
        </w:rPr>
        <w:t>work for a homeland in Palestine</w:t>
      </w:r>
      <w:r w:rsidRPr="00C2744A">
        <w:rPr>
          <w:rFonts w:ascii="Times New Roman" w:hAnsi="Times New Roman" w:cs="Times New Roman"/>
          <w:sz w:val="36"/>
          <w:szCs w:val="36"/>
        </w:rPr>
        <w:t xml:space="preserve">. In the l890s, a movement known as </w:t>
      </w:r>
      <w:r w:rsidRPr="00C2744A">
        <w:rPr>
          <w:rFonts w:ascii="Times New Roman" w:hAnsi="Times New Roman" w:cs="Times New Roman"/>
          <w:b/>
          <w:bCs/>
          <w:sz w:val="36"/>
          <w:szCs w:val="36"/>
          <w:highlight w:val="green"/>
          <w:u w:val="single"/>
        </w:rPr>
        <w:t>Zionism</w:t>
      </w:r>
      <w:r w:rsidRPr="00C2744A">
        <w:rPr>
          <w:rFonts w:ascii="Times New Roman" w:hAnsi="Times New Roman" w:cs="Times New Roman"/>
          <w:b/>
          <w:bCs/>
          <w:sz w:val="36"/>
          <w:szCs w:val="36"/>
          <w:u w:val="single"/>
        </w:rPr>
        <w:t xml:space="preserve"> </w:t>
      </w:r>
      <w:r w:rsidRPr="00C2744A">
        <w:rPr>
          <w:rFonts w:ascii="Times New Roman" w:hAnsi="Times New Roman" w:cs="Times New Roman"/>
          <w:sz w:val="36"/>
          <w:szCs w:val="36"/>
        </w:rPr>
        <w:t xml:space="preserve">developed to pursue this goal. Its leader was </w:t>
      </w:r>
      <w:r w:rsidRPr="00C2744A">
        <w:rPr>
          <w:rFonts w:ascii="Times New Roman" w:hAnsi="Times New Roman" w:cs="Times New Roman"/>
          <w:sz w:val="36"/>
          <w:szCs w:val="36"/>
          <w:highlight w:val="cyan"/>
        </w:rPr>
        <w:t>Theodor Herzl (HEHRT*</w:t>
      </w:r>
      <w:proofErr w:type="spellStart"/>
      <w:proofErr w:type="gramStart"/>
      <w:r w:rsidRPr="00C2744A">
        <w:rPr>
          <w:rFonts w:ascii="Times New Roman" w:hAnsi="Times New Roman" w:cs="Times New Roman"/>
          <w:sz w:val="36"/>
          <w:szCs w:val="36"/>
          <w:highlight w:val="cyan"/>
        </w:rPr>
        <w:t>suhl</w:t>
      </w:r>
      <w:proofErr w:type="spellEnd"/>
      <w:proofErr w:type="gramEnd"/>
      <w:r w:rsidRPr="00C2744A">
        <w:rPr>
          <w:rFonts w:ascii="Times New Roman" w:hAnsi="Times New Roman" w:cs="Times New Roman"/>
          <w:sz w:val="36"/>
          <w:szCs w:val="36"/>
          <w:highlight w:val="cyan"/>
        </w:rPr>
        <w:t>),</w:t>
      </w:r>
      <w:r w:rsidRPr="00C2744A">
        <w:rPr>
          <w:rFonts w:ascii="Times New Roman" w:hAnsi="Times New Roman" w:cs="Times New Roman"/>
          <w:sz w:val="36"/>
          <w:szCs w:val="36"/>
        </w:rPr>
        <w:t xml:space="preserve"> a writer in Vienna. It took many years, however, before the state of Israel was established.</w:t>
      </w:r>
    </w:p>
    <w:p w:rsidR="002D4C8C" w:rsidRDefault="002D4C8C" w:rsidP="00ED1F14">
      <w:pPr>
        <w:widowControl/>
        <w:tabs>
          <w:tab w:val="left" w:pos="14310"/>
        </w:tabs>
        <w:spacing w:before="9" w:line="480" w:lineRule="auto"/>
        <w:ind w:right="495"/>
        <w:rPr>
          <w:rFonts w:ascii="Times New Roman" w:hAnsi="Times New Roman" w:cs="Times New Roman"/>
        </w:rPr>
      </w:pPr>
    </w:p>
    <w:p w:rsidR="002D4C8C" w:rsidRDefault="00871EAD" w:rsidP="00ED1F14">
      <w:pPr>
        <w:widowControl/>
        <w:tabs>
          <w:tab w:val="left" w:pos="14310"/>
        </w:tabs>
        <w:spacing w:before="9" w:line="480" w:lineRule="auto"/>
        <w:ind w:right="495"/>
        <w:rPr>
          <w:rFonts w:ascii="Times New Roman" w:hAnsi="Times New Roman" w:cs="Times New Roman"/>
        </w:rPr>
      </w:pPr>
      <w:r>
        <w:rPr>
          <w:rFonts w:ascii="Times New Roman" w:hAnsi="Times New Roman" w:cs="Times New Roman"/>
          <w:noProof/>
        </w:rPr>
        <w:drawing>
          <wp:inline distT="0" distB="0" distL="0" distR="0">
            <wp:extent cx="5588635" cy="61810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8635" cy="6181090"/>
                    </a:xfrm>
                    <a:prstGeom prst="rect">
                      <a:avLst/>
                    </a:prstGeom>
                    <a:noFill/>
                    <a:ln>
                      <a:noFill/>
                    </a:ln>
                  </pic:spPr>
                </pic:pic>
              </a:graphicData>
            </a:graphic>
          </wp:inline>
        </w:drawing>
      </w:r>
    </w:p>
    <w:p w:rsidR="002D4C8C" w:rsidRDefault="002D4C8C" w:rsidP="00ED1F14">
      <w:pPr>
        <w:widowControl/>
        <w:tabs>
          <w:tab w:val="left" w:pos="14310"/>
        </w:tabs>
        <w:spacing w:before="9" w:line="480" w:lineRule="auto"/>
        <w:ind w:right="495"/>
        <w:rPr>
          <w:rFonts w:ascii="Times New Roman" w:hAnsi="Times New Roman" w:cs="Times New Roman"/>
        </w:rPr>
      </w:pPr>
    </w:p>
    <w:p w:rsidR="002D4C8C" w:rsidRDefault="002D4C8C" w:rsidP="00ED1F14">
      <w:pPr>
        <w:widowControl/>
        <w:tabs>
          <w:tab w:val="left" w:pos="14310"/>
        </w:tabs>
        <w:spacing w:before="9" w:line="480" w:lineRule="auto"/>
        <w:ind w:right="495"/>
        <w:rPr>
          <w:rFonts w:ascii="Times New Roman" w:hAnsi="Times New Roman" w:cs="Times New Roman"/>
        </w:rPr>
      </w:pPr>
    </w:p>
    <w:sectPr w:rsidR="002D4C8C">
      <w:pgSz w:w="12926" w:h="18292"/>
      <w:pgMar w:top="360" w:right="360" w:bottom="360" w:left="36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E3"/>
    <w:rsid w:val="0000320E"/>
    <w:rsid w:val="00021BA2"/>
    <w:rsid w:val="000231D0"/>
    <w:rsid w:val="000F6E78"/>
    <w:rsid w:val="00245FE3"/>
    <w:rsid w:val="002D170F"/>
    <w:rsid w:val="002D4C8C"/>
    <w:rsid w:val="00376096"/>
    <w:rsid w:val="004364C5"/>
    <w:rsid w:val="004D61B6"/>
    <w:rsid w:val="00517B1F"/>
    <w:rsid w:val="005D40C7"/>
    <w:rsid w:val="006E3046"/>
    <w:rsid w:val="007E4A09"/>
    <w:rsid w:val="00871EAD"/>
    <w:rsid w:val="00880DAC"/>
    <w:rsid w:val="00AA6605"/>
    <w:rsid w:val="00AC7FA6"/>
    <w:rsid w:val="00BB5C27"/>
    <w:rsid w:val="00C2744A"/>
    <w:rsid w:val="00C327BA"/>
    <w:rsid w:val="00C403D8"/>
    <w:rsid w:val="00C9325B"/>
    <w:rsid w:val="00CF5F5B"/>
    <w:rsid w:val="00DC4460"/>
    <w:rsid w:val="00DD04D0"/>
    <w:rsid w:val="00DD76FE"/>
    <w:rsid w:val="00E52DB5"/>
    <w:rsid w:val="00E73598"/>
    <w:rsid w:val="00EC4893"/>
    <w:rsid w:val="00ED1F14"/>
    <w:rsid w:val="00F5034F"/>
    <w:rsid w:val="00FD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8D47B0"/>
  <w14:defaultImageDpi w14:val="0"/>
  <w15:docId w15:val="{5401AA2C-9A3A-411E-A0FE-CD05A1EF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paragraph" w:styleId="Heading1">
    <w:name w:val="heading 1"/>
    <w:basedOn w:val="Normal"/>
    <w:next w:val="Normal"/>
    <w:link w:val="Heading1Char"/>
    <w:uiPriority w:val="99"/>
    <w:qFormat/>
    <w:pPr>
      <w:keepNext/>
      <w:widowControl/>
      <w:spacing w:before="412" w:line="480" w:lineRule="auto"/>
      <w:ind w:right="2126"/>
      <w:outlineLvl w:val="0"/>
    </w:pPr>
    <w:rPr>
      <w:b/>
      <w:bCs/>
      <w:sz w:val="40"/>
      <w:szCs w:val="40"/>
    </w:rPr>
  </w:style>
  <w:style w:type="paragraph" w:styleId="Heading2">
    <w:name w:val="heading 2"/>
    <w:basedOn w:val="Normal"/>
    <w:next w:val="Normal"/>
    <w:link w:val="Heading2Char"/>
    <w:uiPriority w:val="99"/>
    <w:qFormat/>
    <w:pPr>
      <w:keepNext/>
      <w:widowControl/>
      <w:spacing w:before="374" w:line="480" w:lineRule="auto"/>
      <w:ind w:right="2126"/>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pPr>
      <w:widowControl/>
      <w:spacing w:before="4" w:line="480" w:lineRule="auto"/>
      <w:ind w:right="2126"/>
    </w:pPr>
    <w:rPr>
      <w:sz w:val="18"/>
      <w:szCs w:val="18"/>
    </w:rPr>
  </w:style>
  <w:style w:type="character" w:customStyle="1" w:styleId="BodyTextChar">
    <w:name w:val="Body Text Char"/>
    <w:basedOn w:val="DefaultParagraphFont"/>
    <w:link w:val="BodyText"/>
    <w:uiPriority w:val="99"/>
    <w:semiHidden/>
    <w:locked/>
    <w:rPr>
      <w:rFonts w:ascii="Arial" w:hAnsi="Arial" w:cs="Arial"/>
      <w:sz w:val="20"/>
      <w:szCs w:val="20"/>
    </w:rPr>
  </w:style>
  <w:style w:type="paragraph" w:styleId="BodyText2">
    <w:name w:val="Body Text 2"/>
    <w:basedOn w:val="Normal"/>
    <w:link w:val="BodyText2Char"/>
    <w:uiPriority w:val="99"/>
    <w:pPr>
      <w:widowControl/>
      <w:spacing w:line="480" w:lineRule="auto"/>
      <w:ind w:right="2126"/>
    </w:pPr>
    <w:rPr>
      <w:sz w:val="28"/>
      <w:szCs w:val="28"/>
    </w:rPr>
  </w:style>
  <w:style w:type="character" w:customStyle="1" w:styleId="BodyText2Char">
    <w:name w:val="Body Text 2 Char"/>
    <w:basedOn w:val="DefaultParagraphFont"/>
    <w:link w:val="BodyText2"/>
    <w:uiPriority w:val="99"/>
    <w:semiHidden/>
    <w:locked/>
    <w:rPr>
      <w:rFonts w:ascii="Arial" w:hAnsi="Arial" w:cs="Arial"/>
      <w:sz w:val="20"/>
      <w:szCs w:val="20"/>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3">
    <w:name w:val="Body Text 3"/>
    <w:basedOn w:val="Normal"/>
    <w:link w:val="BodyText3Char"/>
    <w:uiPriority w:val="99"/>
    <w:pPr>
      <w:widowControl/>
      <w:spacing w:before="4" w:line="480" w:lineRule="auto"/>
      <w:ind w:right="2126"/>
    </w:pPr>
    <w:rPr>
      <w:sz w:val="24"/>
      <w:szCs w:val="24"/>
    </w:r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paragraph" w:styleId="BalloonText">
    <w:name w:val="Balloon Text"/>
    <w:basedOn w:val="Normal"/>
    <w:link w:val="BalloonTextChar"/>
    <w:uiPriority w:val="99"/>
    <w:semiHidden/>
    <w:unhideWhenUsed/>
    <w:rsid w:val="00871EAD"/>
    <w:rPr>
      <w:rFonts w:ascii="Tahoma" w:hAnsi="Tahoma" w:cs="Tahoma"/>
      <w:sz w:val="16"/>
      <w:szCs w:val="16"/>
    </w:rPr>
  </w:style>
  <w:style w:type="character" w:customStyle="1" w:styleId="BalloonTextChar">
    <w:name w:val="Balloon Text Char"/>
    <w:basedOn w:val="DefaultParagraphFont"/>
    <w:link w:val="BalloonText"/>
    <w:uiPriority w:val="99"/>
    <w:semiHidden/>
    <w:rsid w:val="00871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bc.edu/faculty/gbowen/MapGerman19thCenturyUnification.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http://www.historyhome.co.uk/europe/pictures/italy.jpg" TargetMode="External"/><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B199-2601-4E55-9D7B-9DE76638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7513</TotalTime>
  <Pages>15</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Human and Physical Geography </vt:lpstr>
    </vt:vector>
  </TitlesOfParts>
  <Company>nfhs</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and Physical Geography </dc:title>
  <dc:subject/>
  <dc:creator>kjwagner</dc:creator>
  <cp:keywords/>
  <dc:description/>
  <cp:lastModifiedBy>WAGNER, KENNETH J</cp:lastModifiedBy>
  <cp:revision>4</cp:revision>
  <cp:lastPrinted>2006-10-05T15:34:00Z</cp:lastPrinted>
  <dcterms:created xsi:type="dcterms:W3CDTF">2012-11-01T18:22:00Z</dcterms:created>
  <dcterms:modified xsi:type="dcterms:W3CDTF">2021-10-29T19:02:00Z</dcterms:modified>
</cp:coreProperties>
</file>